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78B" w:rsidRPr="0064778B" w:rsidRDefault="0064778B" w:rsidP="0064778B">
      <w:pPr>
        <w:spacing w:after="0" w:line="240" w:lineRule="auto"/>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Obecné zastupiteľstvo v Hrachovišti na základe §6 ods. 1  zákona  č. 369/1990 Zb. o obecnom zriadení v znení neskorších predpisov s použitím zákona č.448/2008 Z. z. o sociálnych službách a o zmene a doplnení zákona č. 455/1991 Zb. o živnostenskom podnikaní ( živnostenský  zákon ) v znení neskorších predpisov, ďalej len zákon, vydáva toto všeobecné záväzné nariadenie:</w:t>
      </w:r>
    </w:p>
    <w:p w:rsidR="0064778B" w:rsidRPr="0064778B" w:rsidRDefault="0064778B" w:rsidP="0064778B">
      <w:pPr>
        <w:spacing w:after="0" w:line="240" w:lineRule="auto"/>
        <w:jc w:val="both"/>
        <w:rPr>
          <w:rFonts w:ascii="Times New Roman" w:eastAsia="Times New Roman" w:hAnsi="Times New Roman" w:cs="Times New Roman"/>
          <w:sz w:val="24"/>
          <w:szCs w:val="24"/>
          <w:lang w:eastAsia="sk-SK"/>
        </w:rPr>
      </w:pPr>
    </w:p>
    <w:p w:rsidR="0064778B" w:rsidRPr="0064778B" w:rsidRDefault="0064778B" w:rsidP="0064778B">
      <w:pPr>
        <w:spacing w:after="0" w:line="240" w:lineRule="auto"/>
        <w:jc w:val="center"/>
        <w:rPr>
          <w:rFonts w:ascii="Times New Roman" w:eastAsia="Times New Roman" w:hAnsi="Times New Roman" w:cs="Times New Roman"/>
          <w:b/>
          <w:sz w:val="32"/>
          <w:szCs w:val="32"/>
          <w:lang w:eastAsia="sk-SK"/>
        </w:rPr>
      </w:pPr>
    </w:p>
    <w:p w:rsidR="0064778B" w:rsidRPr="0064778B" w:rsidRDefault="0064778B" w:rsidP="0064778B">
      <w:pPr>
        <w:spacing w:after="0" w:line="240" w:lineRule="auto"/>
        <w:jc w:val="center"/>
        <w:rPr>
          <w:rFonts w:ascii="Times New Roman" w:eastAsia="Times New Roman" w:hAnsi="Times New Roman" w:cs="Times New Roman"/>
          <w:b/>
          <w:sz w:val="32"/>
          <w:szCs w:val="32"/>
          <w:lang w:eastAsia="sk-SK"/>
        </w:rPr>
      </w:pPr>
    </w:p>
    <w:p w:rsidR="0064778B" w:rsidRPr="0064778B" w:rsidRDefault="0064778B" w:rsidP="0064778B">
      <w:pPr>
        <w:spacing w:after="0" w:line="240" w:lineRule="auto"/>
        <w:jc w:val="center"/>
        <w:rPr>
          <w:rFonts w:ascii="Times New Roman" w:eastAsia="Times New Roman" w:hAnsi="Times New Roman" w:cs="Times New Roman"/>
          <w:b/>
          <w:sz w:val="32"/>
          <w:szCs w:val="32"/>
          <w:lang w:eastAsia="sk-SK"/>
        </w:rPr>
      </w:pPr>
    </w:p>
    <w:p w:rsidR="0064778B" w:rsidRPr="0064778B" w:rsidRDefault="0064778B" w:rsidP="0064778B">
      <w:pPr>
        <w:spacing w:after="0" w:line="240" w:lineRule="auto"/>
        <w:jc w:val="center"/>
        <w:rPr>
          <w:rFonts w:ascii="Times New Roman" w:eastAsia="Times New Roman" w:hAnsi="Times New Roman" w:cs="Times New Roman"/>
          <w:b/>
          <w:sz w:val="32"/>
          <w:szCs w:val="32"/>
          <w:lang w:eastAsia="sk-SK"/>
        </w:rPr>
      </w:pPr>
      <w:r w:rsidRPr="0064778B">
        <w:rPr>
          <w:rFonts w:ascii="Times New Roman" w:eastAsia="Times New Roman" w:hAnsi="Times New Roman" w:cs="Times New Roman"/>
          <w:b/>
          <w:sz w:val="32"/>
          <w:szCs w:val="32"/>
          <w:lang w:eastAsia="sk-SK"/>
        </w:rPr>
        <w:t>Všeobecne záväzné nariadenie</w:t>
      </w:r>
    </w:p>
    <w:p w:rsidR="0064778B" w:rsidRPr="0064778B" w:rsidRDefault="0064778B" w:rsidP="0064778B">
      <w:pPr>
        <w:spacing w:after="0" w:line="240" w:lineRule="auto"/>
        <w:jc w:val="center"/>
        <w:rPr>
          <w:rFonts w:ascii="Times New Roman" w:eastAsia="Times New Roman" w:hAnsi="Times New Roman" w:cs="Times New Roman"/>
          <w:b/>
          <w:sz w:val="28"/>
          <w:szCs w:val="28"/>
          <w:lang w:eastAsia="sk-SK"/>
        </w:rPr>
      </w:pPr>
      <w:r w:rsidRPr="0064778B">
        <w:rPr>
          <w:rFonts w:ascii="Times New Roman" w:eastAsia="Times New Roman" w:hAnsi="Times New Roman" w:cs="Times New Roman"/>
          <w:b/>
          <w:sz w:val="32"/>
          <w:szCs w:val="32"/>
          <w:lang w:eastAsia="sk-SK"/>
        </w:rPr>
        <w:t xml:space="preserve">Obce Hrachovište  </w:t>
      </w:r>
      <w:r w:rsidRPr="0064778B">
        <w:rPr>
          <w:rFonts w:ascii="Times New Roman" w:eastAsia="Times New Roman" w:hAnsi="Times New Roman" w:cs="Times New Roman"/>
          <w:b/>
          <w:sz w:val="28"/>
          <w:szCs w:val="28"/>
          <w:lang w:eastAsia="sk-SK"/>
        </w:rPr>
        <w:t>č.    4/2012</w:t>
      </w:r>
    </w:p>
    <w:p w:rsidR="0064778B" w:rsidRPr="0064778B" w:rsidRDefault="0064778B" w:rsidP="0064778B">
      <w:pPr>
        <w:spacing w:after="0" w:line="240" w:lineRule="auto"/>
        <w:jc w:val="center"/>
        <w:rPr>
          <w:rFonts w:ascii="Times New Roman" w:eastAsia="Times New Roman" w:hAnsi="Times New Roman" w:cs="Times New Roman"/>
          <w:b/>
          <w:sz w:val="28"/>
          <w:szCs w:val="28"/>
          <w:lang w:eastAsia="sk-SK"/>
        </w:rPr>
      </w:pPr>
    </w:p>
    <w:p w:rsidR="0064778B" w:rsidRPr="0064778B" w:rsidRDefault="0064778B" w:rsidP="0064778B">
      <w:pPr>
        <w:spacing w:after="0" w:line="240" w:lineRule="auto"/>
        <w:jc w:val="center"/>
        <w:rPr>
          <w:rFonts w:ascii="Times New Roman" w:eastAsia="Times New Roman" w:hAnsi="Times New Roman" w:cs="Times New Roman"/>
          <w:b/>
          <w:sz w:val="24"/>
          <w:szCs w:val="24"/>
          <w:lang w:eastAsia="sk-SK"/>
        </w:rPr>
      </w:pPr>
      <w:r w:rsidRPr="0064778B">
        <w:rPr>
          <w:rFonts w:ascii="Times New Roman" w:eastAsia="Times New Roman" w:hAnsi="Times New Roman" w:cs="Times New Roman"/>
          <w:b/>
          <w:sz w:val="24"/>
          <w:szCs w:val="24"/>
          <w:lang w:eastAsia="sk-SK"/>
        </w:rPr>
        <w:t>o poskytovaní sociálnych služieb a o  spôsobe určenia a výške úhrady</w:t>
      </w:r>
    </w:p>
    <w:p w:rsidR="0064778B" w:rsidRPr="0064778B" w:rsidRDefault="0064778B" w:rsidP="0064778B">
      <w:pPr>
        <w:spacing w:after="0" w:line="240" w:lineRule="auto"/>
        <w:jc w:val="center"/>
        <w:rPr>
          <w:rFonts w:ascii="Times New Roman" w:eastAsia="Times New Roman" w:hAnsi="Times New Roman" w:cs="Times New Roman"/>
          <w:b/>
          <w:sz w:val="24"/>
          <w:szCs w:val="24"/>
          <w:lang w:eastAsia="sk-SK"/>
        </w:rPr>
      </w:pPr>
      <w:r w:rsidRPr="0064778B">
        <w:rPr>
          <w:rFonts w:ascii="Times New Roman" w:eastAsia="Times New Roman" w:hAnsi="Times New Roman" w:cs="Times New Roman"/>
          <w:b/>
          <w:sz w:val="24"/>
          <w:szCs w:val="24"/>
          <w:lang w:eastAsia="sk-SK"/>
        </w:rPr>
        <w:t xml:space="preserve"> za sociálne služby na území obce</w:t>
      </w:r>
    </w:p>
    <w:p w:rsidR="0064778B" w:rsidRPr="0064778B" w:rsidRDefault="0064778B" w:rsidP="0064778B">
      <w:pPr>
        <w:spacing w:after="0" w:line="240" w:lineRule="auto"/>
        <w:jc w:val="both"/>
        <w:rPr>
          <w:rFonts w:ascii="Times New Roman" w:eastAsia="Times New Roman" w:hAnsi="Times New Roman" w:cs="Times New Roman"/>
          <w:sz w:val="24"/>
          <w:szCs w:val="24"/>
          <w:lang w:eastAsia="sk-SK"/>
        </w:rPr>
      </w:pPr>
    </w:p>
    <w:p w:rsidR="0064778B" w:rsidRPr="0064778B" w:rsidRDefault="0064778B" w:rsidP="0064778B">
      <w:pPr>
        <w:spacing w:after="0" w:line="240" w:lineRule="auto"/>
        <w:jc w:val="both"/>
        <w:rPr>
          <w:rFonts w:ascii="Times New Roman" w:eastAsia="Times New Roman" w:hAnsi="Times New Roman" w:cs="Times New Roman"/>
          <w:sz w:val="24"/>
          <w:szCs w:val="24"/>
          <w:lang w:eastAsia="sk-SK"/>
        </w:rPr>
      </w:pPr>
    </w:p>
    <w:p w:rsidR="0064778B" w:rsidRPr="0064778B" w:rsidRDefault="0064778B" w:rsidP="0064778B">
      <w:pPr>
        <w:spacing w:after="0" w:line="240" w:lineRule="auto"/>
        <w:jc w:val="center"/>
        <w:rPr>
          <w:rFonts w:ascii="Times New Roman" w:eastAsia="Times New Roman" w:hAnsi="Times New Roman" w:cs="Times New Roman"/>
          <w:sz w:val="24"/>
          <w:szCs w:val="24"/>
          <w:lang w:eastAsia="sk-SK"/>
        </w:rPr>
      </w:pPr>
    </w:p>
    <w:p w:rsidR="0064778B" w:rsidRPr="0064778B" w:rsidRDefault="0064778B" w:rsidP="0064778B">
      <w:pPr>
        <w:spacing w:after="0" w:line="240" w:lineRule="auto"/>
        <w:jc w:val="center"/>
        <w:rPr>
          <w:rFonts w:ascii="Times New Roman" w:eastAsia="Times New Roman" w:hAnsi="Times New Roman" w:cs="Times New Roman"/>
          <w:b/>
          <w:sz w:val="24"/>
          <w:szCs w:val="24"/>
          <w:lang w:eastAsia="sk-SK"/>
        </w:rPr>
      </w:pPr>
      <w:r w:rsidRPr="0064778B">
        <w:rPr>
          <w:rFonts w:ascii="Times New Roman" w:eastAsia="Times New Roman" w:hAnsi="Times New Roman" w:cs="Times New Roman"/>
          <w:b/>
          <w:sz w:val="24"/>
          <w:szCs w:val="24"/>
          <w:lang w:eastAsia="sk-SK"/>
        </w:rPr>
        <w:t>Článok 1</w:t>
      </w:r>
    </w:p>
    <w:p w:rsidR="0064778B" w:rsidRPr="0064778B" w:rsidRDefault="0064778B" w:rsidP="0064778B">
      <w:pPr>
        <w:spacing w:after="0" w:line="240" w:lineRule="auto"/>
        <w:jc w:val="center"/>
        <w:rPr>
          <w:rFonts w:ascii="Times New Roman" w:eastAsia="Times New Roman" w:hAnsi="Times New Roman" w:cs="Times New Roman"/>
          <w:b/>
          <w:sz w:val="24"/>
          <w:szCs w:val="24"/>
          <w:lang w:eastAsia="sk-SK"/>
        </w:rPr>
      </w:pPr>
      <w:r w:rsidRPr="0064778B">
        <w:rPr>
          <w:rFonts w:ascii="Times New Roman" w:eastAsia="Times New Roman" w:hAnsi="Times New Roman" w:cs="Times New Roman"/>
          <w:b/>
          <w:sz w:val="24"/>
          <w:szCs w:val="24"/>
          <w:lang w:eastAsia="sk-SK"/>
        </w:rPr>
        <w:t>Úvodné ustanovenie</w:t>
      </w:r>
    </w:p>
    <w:p w:rsidR="0064778B" w:rsidRPr="0064778B" w:rsidRDefault="0064778B" w:rsidP="0064778B">
      <w:pPr>
        <w:spacing w:after="0" w:line="240" w:lineRule="auto"/>
        <w:jc w:val="both"/>
        <w:rPr>
          <w:rFonts w:ascii="Times New Roman" w:eastAsia="Times New Roman" w:hAnsi="Times New Roman" w:cs="Times New Roman"/>
          <w:b/>
          <w:sz w:val="24"/>
          <w:szCs w:val="24"/>
          <w:lang w:eastAsia="sk-SK"/>
        </w:rPr>
      </w:pPr>
    </w:p>
    <w:p w:rsidR="0064778B" w:rsidRPr="0064778B" w:rsidRDefault="0064778B" w:rsidP="0064778B">
      <w:pPr>
        <w:spacing w:after="0" w:line="240" w:lineRule="auto"/>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Týmto všeobecne záväzným nariadením ( ďalej len VZN ) sa upravuje pôsobnosť obce Hrachovište  vo veciach:</w:t>
      </w:r>
    </w:p>
    <w:p w:rsidR="0064778B" w:rsidRPr="0064778B" w:rsidRDefault="0064778B" w:rsidP="0064778B">
      <w:pPr>
        <w:spacing w:after="0" w:line="240" w:lineRule="auto"/>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 xml:space="preserve">a) rozhodovania o odkázanosti fyzickej osoby na pomoc inej fyzickej </w:t>
      </w:r>
    </w:p>
    <w:p w:rsidR="0064778B" w:rsidRPr="0064778B" w:rsidRDefault="0064778B" w:rsidP="0064778B">
      <w:pPr>
        <w:spacing w:after="0" w:line="240" w:lineRule="auto"/>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b) poskytovania a zabezpečovania opatrovateľskej služby</w:t>
      </w:r>
    </w:p>
    <w:p w:rsidR="0064778B" w:rsidRPr="0064778B" w:rsidRDefault="0064778B" w:rsidP="0064778B">
      <w:pPr>
        <w:spacing w:after="0" w:line="240" w:lineRule="auto"/>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c) spôsobu určenia a výšku úhrady za poskytovanie opatrovateľskej služby</w:t>
      </w:r>
    </w:p>
    <w:p w:rsidR="0064778B" w:rsidRPr="0064778B" w:rsidRDefault="0064778B" w:rsidP="0064778B">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 xml:space="preserve">Obec poskytuje opatrovateľskú službu cestou verejného poskytovateľa sociálnych služieb Spoločnej úradovne samosprávy </w:t>
      </w:r>
      <w:proofErr w:type="spellStart"/>
      <w:r w:rsidRPr="0064778B">
        <w:rPr>
          <w:rFonts w:ascii="Times New Roman" w:eastAsia="Times New Roman" w:hAnsi="Times New Roman" w:cs="Times New Roman"/>
          <w:sz w:val="24"/>
          <w:szCs w:val="24"/>
          <w:lang w:eastAsia="sk-SK"/>
        </w:rPr>
        <w:t>n.o</w:t>
      </w:r>
      <w:proofErr w:type="spellEnd"/>
      <w:r w:rsidRPr="0064778B">
        <w:rPr>
          <w:rFonts w:ascii="Times New Roman" w:eastAsia="Times New Roman" w:hAnsi="Times New Roman" w:cs="Times New Roman"/>
          <w:sz w:val="24"/>
          <w:szCs w:val="24"/>
          <w:lang w:eastAsia="sk-SK"/>
        </w:rPr>
        <w:t xml:space="preserve">.  Nové Mesto nad Váhom, ďalej SÚS </w:t>
      </w:r>
      <w:proofErr w:type="spellStart"/>
      <w:r w:rsidRPr="0064778B">
        <w:rPr>
          <w:rFonts w:ascii="Times New Roman" w:eastAsia="Times New Roman" w:hAnsi="Times New Roman" w:cs="Times New Roman"/>
          <w:sz w:val="24"/>
          <w:szCs w:val="24"/>
          <w:lang w:eastAsia="sk-SK"/>
        </w:rPr>
        <w:t>n.o</w:t>
      </w:r>
      <w:proofErr w:type="spellEnd"/>
      <w:r w:rsidRPr="0064778B">
        <w:rPr>
          <w:rFonts w:ascii="Times New Roman" w:eastAsia="Times New Roman" w:hAnsi="Times New Roman" w:cs="Times New Roman"/>
          <w:sz w:val="24"/>
          <w:szCs w:val="24"/>
          <w:lang w:eastAsia="sk-SK"/>
        </w:rPr>
        <w:t xml:space="preserve">. podľa zákona </w:t>
      </w:r>
      <w:r w:rsidRPr="0064778B">
        <w:rPr>
          <w:rFonts w:ascii="Times New Roman" w:eastAsia="Times New Roman" w:hAnsi="Times New Roman" w:cs="Times New Roman"/>
          <w:bCs/>
          <w:sz w:val="24"/>
          <w:szCs w:val="24"/>
          <w:lang w:eastAsia="sk-SK"/>
        </w:rPr>
        <w:t>o sociálnych službách a o zmene a doplnení zákona 455/1991 Zb. o živnostenskom podnikaní (živnostenský zákon) v znení neskorších predpisov v znení zákona  317/2009 Z. z., nálezu Ústavného súdu Slovenskej republiky 332/2010 Z. z. a v znení zákona 551/2010 Z. z</w:t>
      </w:r>
      <w:r w:rsidRPr="0064778B">
        <w:rPr>
          <w:rFonts w:ascii="Times New Roman" w:eastAsia="Times New Roman" w:hAnsi="Times New Roman" w:cs="Times New Roman"/>
          <w:sz w:val="24"/>
          <w:szCs w:val="24"/>
          <w:lang w:eastAsia="sk-SK"/>
        </w:rPr>
        <w:t>, ďalej len zákon.</w:t>
      </w:r>
    </w:p>
    <w:p w:rsidR="0064778B" w:rsidRPr="0064778B" w:rsidRDefault="0064778B" w:rsidP="0064778B">
      <w:pPr>
        <w:spacing w:after="0" w:line="240" w:lineRule="auto"/>
        <w:jc w:val="both"/>
        <w:rPr>
          <w:rFonts w:ascii="Times New Roman" w:eastAsia="Times New Roman" w:hAnsi="Times New Roman" w:cs="Times New Roman"/>
          <w:color w:val="FF0000"/>
          <w:sz w:val="24"/>
          <w:szCs w:val="24"/>
          <w:lang w:eastAsia="sk-SK"/>
        </w:rPr>
      </w:pPr>
    </w:p>
    <w:p w:rsidR="0064778B" w:rsidRPr="0064778B" w:rsidRDefault="0064778B" w:rsidP="0064778B">
      <w:pPr>
        <w:spacing w:after="0" w:line="240" w:lineRule="auto"/>
        <w:jc w:val="center"/>
        <w:rPr>
          <w:rFonts w:ascii="Times New Roman" w:eastAsia="Times New Roman" w:hAnsi="Times New Roman" w:cs="Times New Roman"/>
          <w:sz w:val="24"/>
          <w:szCs w:val="24"/>
          <w:lang w:eastAsia="sk-SK"/>
        </w:rPr>
      </w:pPr>
    </w:p>
    <w:p w:rsidR="0064778B" w:rsidRPr="0064778B" w:rsidRDefault="0064778B" w:rsidP="0064778B">
      <w:pPr>
        <w:spacing w:after="0" w:line="240" w:lineRule="auto"/>
        <w:jc w:val="center"/>
        <w:rPr>
          <w:rFonts w:ascii="Times New Roman" w:eastAsia="Times New Roman" w:hAnsi="Times New Roman" w:cs="Times New Roman"/>
          <w:b/>
          <w:sz w:val="24"/>
          <w:szCs w:val="24"/>
          <w:lang w:eastAsia="sk-SK"/>
        </w:rPr>
      </w:pPr>
      <w:r w:rsidRPr="0064778B">
        <w:rPr>
          <w:rFonts w:ascii="Times New Roman" w:eastAsia="Times New Roman" w:hAnsi="Times New Roman" w:cs="Times New Roman"/>
          <w:b/>
          <w:sz w:val="24"/>
          <w:szCs w:val="24"/>
          <w:lang w:eastAsia="sk-SK"/>
        </w:rPr>
        <w:t>Článok 2</w:t>
      </w:r>
    </w:p>
    <w:p w:rsidR="0064778B" w:rsidRPr="0064778B" w:rsidRDefault="0064778B" w:rsidP="0064778B">
      <w:pPr>
        <w:spacing w:after="0" w:line="240" w:lineRule="auto"/>
        <w:jc w:val="center"/>
        <w:rPr>
          <w:rFonts w:ascii="Times New Roman" w:eastAsia="Times New Roman" w:hAnsi="Times New Roman" w:cs="Times New Roman"/>
          <w:b/>
          <w:sz w:val="24"/>
          <w:szCs w:val="24"/>
          <w:lang w:eastAsia="sk-SK"/>
        </w:rPr>
      </w:pPr>
      <w:r w:rsidRPr="0064778B">
        <w:rPr>
          <w:rFonts w:ascii="Times New Roman" w:eastAsia="Times New Roman" w:hAnsi="Times New Roman" w:cs="Times New Roman"/>
          <w:b/>
          <w:sz w:val="24"/>
          <w:szCs w:val="24"/>
          <w:lang w:eastAsia="sk-SK"/>
        </w:rPr>
        <w:t>Opatrovateľská služba</w:t>
      </w:r>
    </w:p>
    <w:p w:rsidR="0064778B" w:rsidRPr="0064778B" w:rsidRDefault="0064778B" w:rsidP="0064778B">
      <w:pPr>
        <w:spacing w:after="0" w:line="240" w:lineRule="auto"/>
        <w:jc w:val="center"/>
        <w:rPr>
          <w:rFonts w:ascii="Times New Roman" w:eastAsia="Times New Roman" w:hAnsi="Times New Roman" w:cs="Times New Roman"/>
          <w:sz w:val="24"/>
          <w:szCs w:val="24"/>
          <w:lang w:eastAsia="sk-SK"/>
        </w:rPr>
      </w:pPr>
    </w:p>
    <w:p w:rsidR="0064778B" w:rsidRPr="0064778B" w:rsidRDefault="0064778B" w:rsidP="0064778B">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 xml:space="preserve">1. Opatrovateľská služba je sociálna služba poskytovaná fyzickej osobe, ktorá </w:t>
      </w:r>
    </w:p>
    <w:p w:rsidR="0064778B" w:rsidRPr="0064778B" w:rsidRDefault="0064778B" w:rsidP="0064778B">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color w:val="000000"/>
          <w:sz w:val="24"/>
          <w:szCs w:val="24"/>
          <w:lang w:eastAsia="sk-SK"/>
        </w:rPr>
        <w:t xml:space="preserve">    a) je </w:t>
      </w:r>
      <w:r w:rsidRPr="0064778B">
        <w:rPr>
          <w:rFonts w:ascii="Times New Roman" w:eastAsia="Times New Roman" w:hAnsi="Times New Roman" w:cs="Times New Roman"/>
          <w:sz w:val="24"/>
          <w:szCs w:val="24"/>
          <w:lang w:eastAsia="sk-SK"/>
        </w:rPr>
        <w:t xml:space="preserve">odkázaná na pomoc inej fyzickej osoby a jej stupeň odkázanosti je najmenej II podľa         prílohy č. 3 zákona. </w:t>
      </w:r>
    </w:p>
    <w:p w:rsidR="0064778B" w:rsidRPr="0064778B" w:rsidRDefault="0064778B" w:rsidP="0064778B">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 xml:space="preserve">    b) je odkázaná na pomoc pri úkonoch sebaobsluhy, úkonoch starostlivosti o svoju        domácnosť a základných sociálnych aktivitách podľa prílohy č. 4 zákona. </w:t>
      </w:r>
    </w:p>
    <w:p w:rsidR="0064778B" w:rsidRPr="0064778B" w:rsidRDefault="0064778B" w:rsidP="0064778B">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 xml:space="preserve">    c) Opatrovateľskou službou sú poskytované jednotlivé úkony uvedené v prílohe č.3 zákona.</w:t>
      </w:r>
    </w:p>
    <w:p w:rsidR="0064778B" w:rsidRPr="0064778B" w:rsidRDefault="0064778B" w:rsidP="0064778B">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 xml:space="preserve">    d) Rozsah jednotlivých úkonov bude určený individuálne na základe právoplatného rozhodnutia  o rozsahu poskytovania opatrovateľskej službu po dohode s prijímateľom opatrovateľskej služby a to v hodinách. </w:t>
      </w:r>
    </w:p>
    <w:p w:rsidR="0064778B" w:rsidRPr="0064778B" w:rsidRDefault="0064778B" w:rsidP="0064778B">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p w:rsidR="0064778B" w:rsidRPr="0064778B" w:rsidRDefault="0064778B" w:rsidP="0064778B">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p w:rsidR="0064778B" w:rsidRPr="0064778B" w:rsidRDefault="0064778B" w:rsidP="0064778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p>
    <w:p w:rsidR="0064778B" w:rsidRPr="0064778B" w:rsidRDefault="0064778B" w:rsidP="0064778B">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rPr>
      </w:pPr>
      <w:r w:rsidRPr="0064778B">
        <w:rPr>
          <w:rFonts w:ascii="Times New Roman" w:eastAsia="Times New Roman" w:hAnsi="Times New Roman" w:cs="Times New Roman"/>
          <w:b/>
          <w:color w:val="000000"/>
          <w:sz w:val="24"/>
          <w:szCs w:val="24"/>
          <w:lang w:eastAsia="sk-SK"/>
        </w:rPr>
        <w:t>Článok 3</w:t>
      </w:r>
    </w:p>
    <w:p w:rsidR="0064778B" w:rsidRPr="0064778B" w:rsidRDefault="0064778B" w:rsidP="0064778B">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rPr>
      </w:pPr>
      <w:r w:rsidRPr="0064778B">
        <w:rPr>
          <w:rFonts w:ascii="Times New Roman" w:eastAsia="Times New Roman" w:hAnsi="Times New Roman" w:cs="Times New Roman"/>
          <w:b/>
          <w:color w:val="000000"/>
          <w:sz w:val="24"/>
          <w:szCs w:val="24"/>
          <w:lang w:eastAsia="sk-SK"/>
        </w:rPr>
        <w:t>Okruh osôb, ktorým nemožno poskytovať opatrovateľskú službu</w:t>
      </w:r>
    </w:p>
    <w:p w:rsidR="0064778B" w:rsidRPr="0064778B" w:rsidRDefault="0064778B" w:rsidP="0064778B">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p>
    <w:p w:rsidR="0064778B" w:rsidRPr="0064778B" w:rsidRDefault="0064778B" w:rsidP="0064778B">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 xml:space="preserve">1. Opatrovateľskú službu nemožno poskytovať fyzickej osobe, </w:t>
      </w:r>
    </w:p>
    <w:p w:rsidR="0064778B" w:rsidRPr="0064778B" w:rsidRDefault="0064778B" w:rsidP="0064778B">
      <w:pPr>
        <w:autoSpaceDE w:val="0"/>
        <w:autoSpaceDN w:val="0"/>
        <w:adjustRightInd w:val="0"/>
        <w:spacing w:after="0" w:line="240" w:lineRule="auto"/>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a) ktorej sa poskytuje celoročná pobytová sociálna služba,</w:t>
      </w:r>
    </w:p>
    <w:p w:rsidR="0064778B" w:rsidRPr="0064778B" w:rsidRDefault="0064778B" w:rsidP="0064778B">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 xml:space="preserve">b) ktorá je opatrovaná fyzickou osobou, ktorej sa poskytuje peňažný príspevok na opatrovanie  alebo peňažný príspevok na osobnú asistenciu, podľa zák. č. 447/2008 </w:t>
      </w:r>
      <w:proofErr w:type="spellStart"/>
      <w:r w:rsidRPr="0064778B">
        <w:rPr>
          <w:rFonts w:ascii="Times New Roman" w:eastAsia="Times New Roman" w:hAnsi="Times New Roman" w:cs="Times New Roman"/>
          <w:sz w:val="24"/>
          <w:szCs w:val="24"/>
          <w:lang w:eastAsia="sk-SK"/>
        </w:rPr>
        <w:t>Z.z</w:t>
      </w:r>
      <w:proofErr w:type="spellEnd"/>
      <w:r w:rsidRPr="0064778B">
        <w:rPr>
          <w:rFonts w:ascii="Times New Roman" w:eastAsia="Times New Roman" w:hAnsi="Times New Roman" w:cs="Times New Roman"/>
          <w:sz w:val="24"/>
          <w:szCs w:val="24"/>
          <w:lang w:eastAsia="sk-SK"/>
        </w:rPr>
        <w:t>. o peňažných príspevkoch na kompenzáciu ťažkého    zdravotného postihnutia a o zmene a doplnení niektorých zákonov,  ak tento zákon neustanovuje inak,</w:t>
      </w:r>
    </w:p>
    <w:p w:rsidR="0064778B" w:rsidRPr="0064778B" w:rsidRDefault="0064778B" w:rsidP="0064778B">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c) ktorej je nariadená karanténa pre podozrenie z nákazy prenosnou chorobou a pri ochorení touto nákazou.</w:t>
      </w:r>
    </w:p>
    <w:p w:rsidR="0064778B" w:rsidRPr="0064778B" w:rsidRDefault="0064778B" w:rsidP="0064778B">
      <w:pPr>
        <w:autoSpaceDE w:val="0"/>
        <w:autoSpaceDN w:val="0"/>
        <w:adjustRightInd w:val="0"/>
        <w:spacing w:after="0" w:line="240" w:lineRule="auto"/>
        <w:jc w:val="center"/>
        <w:rPr>
          <w:rFonts w:ascii="Arial" w:eastAsia="Times New Roman" w:hAnsi="Arial" w:cs="Arial"/>
          <w:b/>
          <w:color w:val="000000"/>
          <w:sz w:val="28"/>
          <w:szCs w:val="28"/>
          <w:lang w:eastAsia="sk-SK"/>
        </w:rPr>
      </w:pPr>
    </w:p>
    <w:p w:rsidR="0064778B" w:rsidRPr="0064778B" w:rsidRDefault="0064778B" w:rsidP="0064778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b/>
          <w:color w:val="000000"/>
          <w:sz w:val="24"/>
          <w:szCs w:val="24"/>
          <w:lang w:eastAsia="sk-SK"/>
        </w:rPr>
        <w:t>Článok</w:t>
      </w:r>
      <w:r w:rsidRPr="0064778B">
        <w:rPr>
          <w:rFonts w:ascii="Times New Roman" w:eastAsia="Times New Roman" w:hAnsi="Times New Roman" w:cs="Times New Roman"/>
          <w:b/>
          <w:bCs/>
          <w:color w:val="000000"/>
          <w:sz w:val="24"/>
          <w:szCs w:val="24"/>
          <w:lang w:eastAsia="sk-SK"/>
        </w:rPr>
        <w:t xml:space="preserve"> 4</w:t>
      </w:r>
    </w:p>
    <w:p w:rsidR="0064778B" w:rsidRPr="0064778B" w:rsidRDefault="0064778B" w:rsidP="0064778B">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k-SK"/>
        </w:rPr>
      </w:pPr>
      <w:r w:rsidRPr="0064778B">
        <w:rPr>
          <w:rFonts w:ascii="Times New Roman" w:eastAsia="Times New Roman" w:hAnsi="Times New Roman" w:cs="Times New Roman"/>
          <w:b/>
          <w:bCs/>
          <w:color w:val="000000"/>
          <w:sz w:val="24"/>
          <w:szCs w:val="24"/>
          <w:lang w:eastAsia="sk-SK"/>
        </w:rPr>
        <w:t>Konanie vo veci odkázanosti na sociálnu službu</w:t>
      </w:r>
    </w:p>
    <w:p w:rsidR="0064778B" w:rsidRPr="0064778B" w:rsidRDefault="0064778B" w:rsidP="0064778B">
      <w:pPr>
        <w:autoSpaceDE w:val="0"/>
        <w:autoSpaceDN w:val="0"/>
        <w:adjustRightInd w:val="0"/>
        <w:spacing w:after="0" w:line="240" w:lineRule="auto"/>
        <w:ind w:left="360" w:hanging="360"/>
        <w:jc w:val="center"/>
        <w:rPr>
          <w:rFonts w:ascii="Times New Roman" w:eastAsia="Times New Roman" w:hAnsi="Times New Roman" w:cs="Times New Roman"/>
          <w:color w:val="000000"/>
          <w:sz w:val="24"/>
          <w:szCs w:val="24"/>
          <w:lang w:eastAsia="sk-SK"/>
        </w:rPr>
      </w:pPr>
    </w:p>
    <w:p w:rsidR="0064778B" w:rsidRPr="0064778B" w:rsidRDefault="0064778B" w:rsidP="0064778B">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 xml:space="preserve">1. Konanie o odkázanosti na sociálnu službu sa začína na základe písomnej žiadosti fyzickej osoby. </w:t>
      </w:r>
    </w:p>
    <w:p w:rsidR="0064778B" w:rsidRPr="0064778B" w:rsidRDefault="0064778B" w:rsidP="0064778B">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2. Žiadosť o posúdenie odkázanosti na opatrovateľskú službu podľa ods. (1) sa podáva na predpísanom tlačive.</w:t>
      </w:r>
    </w:p>
    <w:p w:rsidR="0064778B" w:rsidRPr="0064778B" w:rsidRDefault="0064778B" w:rsidP="0064778B">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 xml:space="preserve">3. Ak fyzická osoba vzhľadom na svoj zdravotný stav nemôže sama podať žiadosť o posúdenie odkázanosti na sociálnu službu alebo udeliť písomný súhlas na poskytnutie sociálnej služby, môže v jej mene a s jej súhlasom a na základe potvrdenia ošetrujúceho lekára o zdravotnom stave tejto fyzickej osoby podať žiadosť alebo udeliť súhlas aj iná fyzická osoba. </w:t>
      </w:r>
    </w:p>
    <w:p w:rsidR="0064778B" w:rsidRPr="0064778B" w:rsidRDefault="0064778B" w:rsidP="0064778B">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 xml:space="preserve">4. Žiadosť o posúdenie odkázanosti na sociálnu službu obsahuje </w:t>
      </w:r>
    </w:p>
    <w:p w:rsidR="0064778B" w:rsidRPr="0064778B" w:rsidRDefault="0064778B" w:rsidP="0064778B">
      <w:pPr>
        <w:numPr>
          <w:ilvl w:val="1"/>
          <w:numId w:val="2"/>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 xml:space="preserve">meno a priezvisko žiadateľa (fyzickej osoby, ktorej sa má poskytovať sociálna služba), </w:t>
      </w:r>
    </w:p>
    <w:p w:rsidR="0064778B" w:rsidRPr="0064778B" w:rsidRDefault="0064778B" w:rsidP="0064778B">
      <w:pPr>
        <w:numPr>
          <w:ilvl w:val="1"/>
          <w:numId w:val="2"/>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 xml:space="preserve">dátum narodenia, </w:t>
      </w:r>
    </w:p>
    <w:p w:rsidR="0064778B" w:rsidRPr="0064778B" w:rsidRDefault="0064778B" w:rsidP="0064778B">
      <w:pPr>
        <w:numPr>
          <w:ilvl w:val="1"/>
          <w:numId w:val="2"/>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 xml:space="preserve">adresa pobytu, </w:t>
      </w:r>
    </w:p>
    <w:p w:rsidR="0064778B" w:rsidRPr="0064778B" w:rsidRDefault="0064778B" w:rsidP="0064778B">
      <w:pPr>
        <w:numPr>
          <w:ilvl w:val="1"/>
          <w:numId w:val="2"/>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 xml:space="preserve">rodinný stav, </w:t>
      </w:r>
    </w:p>
    <w:p w:rsidR="0064778B" w:rsidRPr="0064778B" w:rsidRDefault="0064778B" w:rsidP="0064778B">
      <w:pPr>
        <w:numPr>
          <w:ilvl w:val="1"/>
          <w:numId w:val="2"/>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 xml:space="preserve">štátne občianstvo, </w:t>
      </w:r>
    </w:p>
    <w:p w:rsidR="0064778B" w:rsidRPr="0064778B" w:rsidRDefault="0064778B" w:rsidP="0064778B">
      <w:pPr>
        <w:numPr>
          <w:ilvl w:val="1"/>
          <w:numId w:val="2"/>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 xml:space="preserve">druh sociálnej služby, na ktorú má byť fyzická osoba posúdená, </w:t>
      </w:r>
    </w:p>
    <w:p w:rsidR="0064778B" w:rsidRPr="0064778B" w:rsidRDefault="0064778B" w:rsidP="0064778B">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 xml:space="preserve">5. Opatrovateľskú službu možno poskytovať až po nadobudnutí právoplatnosti rozhodnutia o odkázanosti na sociálnu službu. </w:t>
      </w:r>
    </w:p>
    <w:p w:rsidR="0064778B" w:rsidRPr="0064778B" w:rsidRDefault="0064778B" w:rsidP="0064778B">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6. Bezodkladne sa opatrovateľská služba poskytne fyzickej osobe iba ak jej život alebo zdravie sú vážne ohrozené.</w:t>
      </w:r>
    </w:p>
    <w:p w:rsidR="0064778B" w:rsidRPr="0064778B" w:rsidRDefault="0064778B" w:rsidP="0064778B">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 xml:space="preserve">7. Podkladom na vydanie rozhodnutia o odkázanosti na sociálnu službu je posudok o odkázanosti na sociálnu službu. </w:t>
      </w:r>
    </w:p>
    <w:p w:rsidR="0064778B" w:rsidRPr="0064778B" w:rsidRDefault="0064778B" w:rsidP="0064778B">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 xml:space="preserve">8. Podkladom pre vydanie posudku o odkázanosti na sociálnu službu je : </w:t>
      </w:r>
    </w:p>
    <w:p w:rsidR="0064778B" w:rsidRPr="0064778B" w:rsidRDefault="0064778B" w:rsidP="0064778B">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 xml:space="preserve">   a) lekársky posudok:</w:t>
      </w:r>
    </w:p>
    <w:p w:rsidR="0064778B" w:rsidRPr="0064778B" w:rsidRDefault="0064778B" w:rsidP="0064778B">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 xml:space="preserve">       - žiadateľ o službu predloží svojmu zmluvnému lekárovi na vyplnenie tlačivo lekárskeho         nálezu </w:t>
      </w:r>
    </w:p>
    <w:p w:rsidR="0064778B" w:rsidRPr="0064778B" w:rsidRDefault="0064778B" w:rsidP="0064778B">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 xml:space="preserve">       - na základe vyplneného lekárskeho nálezu posudzujúci lekár  určí stupeň  odkázanosti  fyzickej         osoby na pomoc inej osoby</w:t>
      </w:r>
    </w:p>
    <w:p w:rsidR="0064778B" w:rsidRPr="0064778B" w:rsidRDefault="0064778B" w:rsidP="0064778B">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 xml:space="preserve">    b) sociálny posudok</w:t>
      </w:r>
    </w:p>
    <w:p w:rsidR="0064778B" w:rsidRPr="0064778B" w:rsidRDefault="0064778B" w:rsidP="0064778B">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 xml:space="preserve">        - vykonáva sociálny pracovník obce, ktorý zhodnocuje individuálne predpoklady žiadateľa,           jeho rodinné prostredie a prostredie, ktoré ovplyvňuje jeho začlenenie do spoločnosti</w:t>
      </w:r>
    </w:p>
    <w:p w:rsidR="0064778B" w:rsidRPr="0064778B" w:rsidRDefault="0064778B" w:rsidP="0064778B">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p w:rsidR="0064778B" w:rsidRPr="0064778B" w:rsidRDefault="0064778B" w:rsidP="0064778B">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 xml:space="preserve">9. Obec  na základe lekárskeho posudku a sociálneho posudku vyhotovuje posudok o odkázanosti na sociálnu službu, ktorý obsahuje: </w:t>
      </w:r>
    </w:p>
    <w:p w:rsidR="0064778B" w:rsidRPr="0064778B" w:rsidRDefault="0064778B" w:rsidP="0064778B">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 xml:space="preserve">     a) stupeň odkázanosti fyzickej osoby na pomoc inej fyzickej osoby, </w:t>
      </w:r>
    </w:p>
    <w:p w:rsidR="0064778B" w:rsidRPr="0064778B" w:rsidRDefault="0064778B" w:rsidP="0064778B">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 xml:space="preserve">     b) znevýhodnenie fyzickej osoby s ťažkým zdravotným postihnutím (ŤZP) alebo s          nepriaznivým zdravotným stavom v oblasti </w:t>
      </w:r>
      <w:proofErr w:type="spellStart"/>
      <w:r w:rsidRPr="0064778B">
        <w:rPr>
          <w:rFonts w:ascii="Times New Roman" w:eastAsia="Times New Roman" w:hAnsi="Times New Roman" w:cs="Times New Roman"/>
          <w:color w:val="000000"/>
          <w:sz w:val="24"/>
          <w:szCs w:val="24"/>
          <w:lang w:eastAsia="sk-SK"/>
        </w:rPr>
        <w:t>sebaobslužných</w:t>
      </w:r>
      <w:proofErr w:type="spellEnd"/>
      <w:r w:rsidRPr="0064778B">
        <w:rPr>
          <w:rFonts w:ascii="Times New Roman" w:eastAsia="Times New Roman" w:hAnsi="Times New Roman" w:cs="Times New Roman"/>
          <w:color w:val="000000"/>
          <w:sz w:val="24"/>
          <w:szCs w:val="24"/>
          <w:lang w:eastAsia="sk-SK"/>
        </w:rPr>
        <w:t xml:space="preserve"> úkonov, úkonov         starostlivosti o svoju domácnosť a pri základných sociálnych aktivitách, </w:t>
      </w:r>
    </w:p>
    <w:p w:rsidR="0064778B" w:rsidRPr="0064778B" w:rsidRDefault="0064778B" w:rsidP="0064778B">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 xml:space="preserve">10. Pri rozhodovaní o odkázanosti na sociálnu službu môže obec použiť ako podklad na vydanie rozhodnutia o odkázanosti na sociálnu službu komplexný posudok vydaný príslušným úradom práce, sociálnych vecí a rodiny na účely kompenzácie sociálnych dôsledkov ťažkého zdravotného postihnutia podľa z.č.447/2008Z.z., ak je jeho obsahom aj posúdenie stupňa odkázanosti fyzickej osoby na pomoc inej fyzickej osoby alebo posudok o odkázanosti na sociálnu službu vydaný inou obcou. </w:t>
      </w:r>
    </w:p>
    <w:p w:rsidR="0064778B" w:rsidRPr="0064778B" w:rsidRDefault="0064778B" w:rsidP="0064778B">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 xml:space="preserve">11. Na konanie o odkázanosti na sociálnu službu sa primerane vzťahujú všeobecne záväzné právne predpisy o správnom konaní. </w:t>
      </w:r>
    </w:p>
    <w:p w:rsidR="0064778B" w:rsidRPr="0064778B" w:rsidRDefault="0064778B" w:rsidP="0064778B">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 xml:space="preserve">12. Priebeh konania vo veci rozhodovania o odkázanosti na sociálnu službu zabezpečuje obec, ktorá eviduje a vedie celú spisovú agendu. </w:t>
      </w:r>
    </w:p>
    <w:p w:rsidR="0064778B" w:rsidRPr="0064778B" w:rsidRDefault="0064778B" w:rsidP="0064778B">
      <w:pPr>
        <w:spacing w:after="0" w:line="240" w:lineRule="auto"/>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13. O odkázanosti na sociálnu službu rozhoduje za obec, ako správny orgán, starosta obce v zmysle § 13 ods. 5 zákona č. 369/1990 Zb. o obecnom zriadení.</w:t>
      </w:r>
    </w:p>
    <w:p w:rsidR="0064778B" w:rsidRPr="0064778B" w:rsidRDefault="0064778B" w:rsidP="0064778B">
      <w:pPr>
        <w:spacing w:after="762" w:line="240" w:lineRule="auto"/>
        <w:ind w:right="360"/>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14</w:t>
      </w:r>
      <w:r w:rsidRPr="0064778B">
        <w:rPr>
          <w:rFonts w:ascii="Times New Roman" w:eastAsia="Times New Roman" w:hAnsi="Times New Roman" w:cs="Times New Roman"/>
          <w:sz w:val="18"/>
          <w:szCs w:val="18"/>
          <w:lang w:eastAsia="sk-SK"/>
        </w:rPr>
        <w:t xml:space="preserve">. </w:t>
      </w:r>
      <w:r w:rsidRPr="0064778B">
        <w:rPr>
          <w:rFonts w:ascii="Times New Roman" w:eastAsia="Times New Roman" w:hAnsi="Times New Roman" w:cs="Times New Roman"/>
          <w:sz w:val="24"/>
          <w:szCs w:val="24"/>
          <w:lang w:eastAsia="sk-SK"/>
        </w:rPr>
        <w:t xml:space="preserve">Prijímateľ sociálnej služby je povinný obci, resp. SÚS </w:t>
      </w:r>
      <w:proofErr w:type="spellStart"/>
      <w:r w:rsidRPr="0064778B">
        <w:rPr>
          <w:rFonts w:ascii="Times New Roman" w:eastAsia="Times New Roman" w:hAnsi="Times New Roman" w:cs="Times New Roman"/>
          <w:sz w:val="24"/>
          <w:szCs w:val="24"/>
          <w:lang w:eastAsia="sk-SK"/>
        </w:rPr>
        <w:t>n.o</w:t>
      </w:r>
      <w:proofErr w:type="spellEnd"/>
      <w:r w:rsidRPr="0064778B">
        <w:rPr>
          <w:rFonts w:ascii="Times New Roman" w:eastAsia="Times New Roman" w:hAnsi="Times New Roman" w:cs="Times New Roman"/>
          <w:sz w:val="24"/>
          <w:szCs w:val="24"/>
          <w:lang w:eastAsia="sk-SK"/>
        </w:rPr>
        <w:t>., písomne oznámiť výšku svojich príjmov a čestným vyhlásením preukázať výšku úspor a hodnotu majetku, ohlásiť zmeny vo výške príjmu, úspor a zmeny v hodnote majetku, ktoré sú rozhodujúce na určenie sumy úhrady za sociálnu službu a umožniť znalcovi vykonať obhliadku majetku a predložiť doklady týkajúce sa majetku. Ak fyzická osoba nesplní túto povinnosť, poskytovateľ sociálnej služby nie je povinný pri určení sumy úhrady postupovať podľa § 73 ods. 1 a 2 zákona o sociálnych službách.</w:t>
      </w:r>
    </w:p>
    <w:p w:rsidR="0064778B" w:rsidRPr="0064778B" w:rsidRDefault="0064778B" w:rsidP="0064778B">
      <w:pPr>
        <w:spacing w:after="0" w:line="240" w:lineRule="auto"/>
        <w:jc w:val="both"/>
        <w:rPr>
          <w:rFonts w:ascii="Times New Roman" w:eastAsia="Times New Roman" w:hAnsi="Times New Roman" w:cs="Times New Roman"/>
          <w:sz w:val="24"/>
          <w:szCs w:val="24"/>
          <w:lang w:eastAsia="sk-SK"/>
        </w:rPr>
      </w:pPr>
    </w:p>
    <w:p w:rsidR="0064778B" w:rsidRPr="0064778B" w:rsidRDefault="0064778B" w:rsidP="0064778B">
      <w:pPr>
        <w:spacing w:after="0" w:line="240" w:lineRule="auto"/>
        <w:rPr>
          <w:rFonts w:ascii="Times New Roman" w:eastAsia="Times New Roman" w:hAnsi="Times New Roman" w:cs="Times New Roman"/>
          <w:sz w:val="24"/>
          <w:szCs w:val="24"/>
          <w:lang w:eastAsia="sk-SK"/>
        </w:rPr>
      </w:pPr>
    </w:p>
    <w:p w:rsidR="0064778B" w:rsidRPr="0064778B" w:rsidRDefault="0064778B" w:rsidP="0064778B">
      <w:pPr>
        <w:spacing w:after="0" w:line="240" w:lineRule="auto"/>
        <w:ind w:left="540" w:hanging="540"/>
        <w:jc w:val="center"/>
        <w:rPr>
          <w:rFonts w:ascii="Times New Roman" w:eastAsia="Times New Roman" w:hAnsi="Times New Roman" w:cs="Times New Roman"/>
          <w:b/>
          <w:sz w:val="24"/>
          <w:szCs w:val="24"/>
          <w:lang w:eastAsia="sk-SK"/>
        </w:rPr>
      </w:pPr>
      <w:r w:rsidRPr="0064778B">
        <w:rPr>
          <w:rFonts w:ascii="Times New Roman" w:eastAsia="Times New Roman" w:hAnsi="Times New Roman" w:cs="Times New Roman"/>
          <w:b/>
          <w:sz w:val="24"/>
          <w:szCs w:val="24"/>
          <w:lang w:eastAsia="sk-SK"/>
        </w:rPr>
        <w:t>Článok 5</w:t>
      </w:r>
    </w:p>
    <w:p w:rsidR="0064778B" w:rsidRPr="0064778B" w:rsidRDefault="0064778B" w:rsidP="0064778B">
      <w:pPr>
        <w:autoSpaceDE w:val="0"/>
        <w:autoSpaceDN w:val="0"/>
        <w:adjustRightInd w:val="0"/>
        <w:spacing w:after="0" w:line="240" w:lineRule="auto"/>
        <w:ind w:left="540" w:hanging="540"/>
        <w:jc w:val="center"/>
        <w:rPr>
          <w:rFonts w:ascii="Times New Roman" w:eastAsia="Times New Roman" w:hAnsi="Times New Roman" w:cs="Times New Roman"/>
          <w:b/>
          <w:bCs/>
          <w:color w:val="000000"/>
          <w:sz w:val="24"/>
          <w:szCs w:val="24"/>
          <w:lang w:eastAsia="sk-SK"/>
        </w:rPr>
      </w:pPr>
      <w:r w:rsidRPr="0064778B">
        <w:rPr>
          <w:rFonts w:ascii="Times New Roman" w:eastAsia="Times New Roman" w:hAnsi="Times New Roman" w:cs="Times New Roman"/>
          <w:b/>
          <w:bCs/>
          <w:color w:val="000000"/>
          <w:sz w:val="24"/>
          <w:szCs w:val="24"/>
          <w:lang w:eastAsia="sk-SK"/>
        </w:rPr>
        <w:t>Poskytovanie opatrovateľskej služby</w:t>
      </w:r>
    </w:p>
    <w:p w:rsidR="0064778B" w:rsidRPr="0064778B" w:rsidRDefault="0064778B" w:rsidP="0064778B">
      <w:pPr>
        <w:autoSpaceDE w:val="0"/>
        <w:autoSpaceDN w:val="0"/>
        <w:adjustRightInd w:val="0"/>
        <w:spacing w:after="0" w:line="240" w:lineRule="auto"/>
        <w:ind w:left="540" w:hanging="540"/>
        <w:jc w:val="center"/>
        <w:rPr>
          <w:rFonts w:ascii="Times New Roman" w:eastAsia="Times New Roman" w:hAnsi="Times New Roman" w:cs="Times New Roman"/>
          <w:color w:val="000000"/>
          <w:sz w:val="24"/>
          <w:szCs w:val="24"/>
          <w:lang w:eastAsia="sk-SK"/>
        </w:rPr>
      </w:pPr>
    </w:p>
    <w:p w:rsidR="0064778B" w:rsidRPr="0064778B" w:rsidRDefault="0064778B" w:rsidP="0064778B">
      <w:pPr>
        <w:numPr>
          <w:ilvl w:val="0"/>
          <w:numId w:val="1"/>
        </w:numPr>
        <w:tabs>
          <w:tab w:val="clear" w:pos="720"/>
          <w:tab w:val="num" w:pos="0"/>
          <w:tab w:val="left" w:pos="360"/>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 xml:space="preserve">Podmienkou poskytovania opatrovateľskej služby je právoplatné rozhodnutie o odkázanosti na poskytovanie sociálnej služby. </w:t>
      </w:r>
    </w:p>
    <w:p w:rsidR="0064778B" w:rsidRPr="0064778B" w:rsidRDefault="0064778B" w:rsidP="0064778B">
      <w:pPr>
        <w:numPr>
          <w:ilvl w:val="0"/>
          <w:numId w:val="1"/>
        </w:numPr>
        <w:tabs>
          <w:tab w:val="clear" w:pos="720"/>
          <w:tab w:val="num" w:pos="0"/>
          <w:tab w:val="left" w:pos="360"/>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 xml:space="preserve">Opatrovateľská služba je terénna služba, ktorá sa poskytuje prednostne v byte občana. </w:t>
      </w:r>
    </w:p>
    <w:p w:rsidR="0064778B" w:rsidRPr="0064778B" w:rsidRDefault="0064778B" w:rsidP="0064778B">
      <w:pPr>
        <w:numPr>
          <w:ilvl w:val="0"/>
          <w:numId w:val="1"/>
        </w:numPr>
        <w:tabs>
          <w:tab w:val="clear" w:pos="720"/>
          <w:tab w:val="num" w:pos="0"/>
          <w:tab w:val="left" w:pos="360"/>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 xml:space="preserve">Opatrovateľská služba sa poskytuje na dobu počas splnenia podmienok trvania nároku na tento druh sociálnej služby. </w:t>
      </w:r>
    </w:p>
    <w:p w:rsidR="0064778B" w:rsidRPr="0064778B" w:rsidRDefault="0064778B" w:rsidP="0064778B">
      <w:pPr>
        <w:numPr>
          <w:ilvl w:val="0"/>
          <w:numId w:val="1"/>
        </w:numPr>
        <w:tabs>
          <w:tab w:val="clear" w:pos="720"/>
          <w:tab w:val="num" w:pos="0"/>
          <w:tab w:val="left" w:pos="360"/>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 xml:space="preserve">Pri </w:t>
      </w:r>
      <w:r w:rsidRPr="0064778B">
        <w:rPr>
          <w:rFonts w:ascii="Times New Roman" w:eastAsia="Times New Roman" w:hAnsi="Times New Roman" w:cs="Times New Roman"/>
          <w:sz w:val="24"/>
          <w:szCs w:val="24"/>
          <w:lang w:eastAsia="sk-SK"/>
        </w:rPr>
        <w:t>hospitalizácii prijímateľa sociálnej služby alebo</w:t>
      </w:r>
      <w:r w:rsidRPr="0064778B">
        <w:rPr>
          <w:rFonts w:ascii="Times New Roman" w:eastAsia="Times New Roman" w:hAnsi="Times New Roman" w:cs="Times New Roman"/>
          <w:color w:val="000000"/>
          <w:sz w:val="24"/>
          <w:szCs w:val="24"/>
          <w:lang w:eastAsia="sk-SK"/>
        </w:rPr>
        <w:t xml:space="preserve"> pri prerušení poskytovania opatrovateľskej služby na dobu kratšiu ako 3 mesiace sa rozhodnutie o zastavení poskytovania opatrovateľskej služby nevydáva. </w:t>
      </w:r>
    </w:p>
    <w:p w:rsidR="0064778B" w:rsidRPr="0064778B" w:rsidRDefault="0064778B" w:rsidP="0064778B">
      <w:pPr>
        <w:numPr>
          <w:ilvl w:val="0"/>
          <w:numId w:val="1"/>
        </w:numPr>
        <w:tabs>
          <w:tab w:val="clear" w:pos="720"/>
          <w:tab w:val="num" w:pos="0"/>
          <w:tab w:val="left" w:pos="36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Opatrovaný môže požiadať o opatrovateľskú službu aj vo vyššom rozsahu, ako v posudku o odkázanosti na sociálnu službu alebo bez posúdenia podľa Čl.4, ak uhradí ekonomicky oprávnené náklady na opatrovanie.</w:t>
      </w:r>
    </w:p>
    <w:p w:rsidR="0064778B" w:rsidRPr="0064778B" w:rsidRDefault="0064778B" w:rsidP="0064778B">
      <w:pPr>
        <w:tabs>
          <w:tab w:val="num" w:pos="0"/>
          <w:tab w:val="left" w:pos="360"/>
        </w:tabs>
        <w:autoSpaceDE w:val="0"/>
        <w:autoSpaceDN w:val="0"/>
        <w:adjustRightInd w:val="0"/>
        <w:spacing w:after="0" w:line="240" w:lineRule="auto"/>
        <w:rPr>
          <w:rFonts w:ascii="Times New Roman" w:eastAsia="Times New Roman" w:hAnsi="Times New Roman" w:cs="Times New Roman"/>
          <w:color w:val="00CCFF"/>
          <w:sz w:val="24"/>
          <w:szCs w:val="24"/>
          <w:lang w:eastAsia="sk-SK"/>
        </w:rPr>
      </w:pPr>
    </w:p>
    <w:p w:rsidR="0064778B" w:rsidRPr="0064778B" w:rsidRDefault="0064778B" w:rsidP="0064778B">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k-SK"/>
        </w:rPr>
      </w:pPr>
      <w:r w:rsidRPr="0064778B">
        <w:rPr>
          <w:rFonts w:ascii="Times New Roman" w:eastAsia="Times New Roman" w:hAnsi="Times New Roman" w:cs="Times New Roman"/>
          <w:b/>
          <w:color w:val="000000"/>
          <w:sz w:val="24"/>
          <w:szCs w:val="24"/>
          <w:lang w:eastAsia="sk-SK"/>
        </w:rPr>
        <w:t>Článok</w:t>
      </w:r>
      <w:r w:rsidRPr="0064778B">
        <w:rPr>
          <w:rFonts w:ascii="Times New Roman" w:eastAsia="Times New Roman" w:hAnsi="Times New Roman" w:cs="Times New Roman"/>
          <w:b/>
          <w:bCs/>
          <w:color w:val="000000"/>
          <w:sz w:val="24"/>
          <w:szCs w:val="24"/>
          <w:lang w:eastAsia="sk-SK"/>
        </w:rPr>
        <w:t xml:space="preserve"> 6</w:t>
      </w:r>
    </w:p>
    <w:p w:rsidR="0064778B" w:rsidRPr="0064778B" w:rsidRDefault="0064778B" w:rsidP="0064778B">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k-SK"/>
        </w:rPr>
      </w:pPr>
      <w:r w:rsidRPr="0064778B">
        <w:rPr>
          <w:rFonts w:ascii="Times New Roman" w:eastAsia="Times New Roman" w:hAnsi="Times New Roman" w:cs="Times New Roman"/>
          <w:b/>
          <w:bCs/>
          <w:color w:val="000000"/>
          <w:sz w:val="24"/>
          <w:szCs w:val="24"/>
          <w:lang w:eastAsia="sk-SK"/>
        </w:rPr>
        <w:t>Úhrada za opatrovateľskú službu, spôsob jej určenia a platenia</w:t>
      </w:r>
    </w:p>
    <w:p w:rsidR="0064778B" w:rsidRPr="0064778B" w:rsidRDefault="0064778B" w:rsidP="0064778B">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k-SK"/>
        </w:rPr>
      </w:pPr>
    </w:p>
    <w:p w:rsidR="0064778B" w:rsidRPr="0064778B" w:rsidRDefault="0064778B" w:rsidP="0064778B">
      <w:pPr>
        <w:tabs>
          <w:tab w:val="left" w:pos="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 xml:space="preserve">1. Úhrada za opatrovateľskú službu v kalendárnom mesiaci sa určí podľa rozsahu hodín poskytovaných </w:t>
      </w:r>
      <w:proofErr w:type="spellStart"/>
      <w:r w:rsidRPr="0064778B">
        <w:rPr>
          <w:rFonts w:ascii="Times New Roman" w:eastAsia="Times New Roman" w:hAnsi="Times New Roman" w:cs="Times New Roman"/>
          <w:color w:val="000000"/>
          <w:sz w:val="24"/>
          <w:szCs w:val="24"/>
          <w:lang w:eastAsia="sk-SK"/>
        </w:rPr>
        <w:t>sebaobslužných</w:t>
      </w:r>
      <w:proofErr w:type="spellEnd"/>
      <w:r w:rsidRPr="0064778B">
        <w:rPr>
          <w:rFonts w:ascii="Times New Roman" w:eastAsia="Times New Roman" w:hAnsi="Times New Roman" w:cs="Times New Roman"/>
          <w:color w:val="000000"/>
          <w:sz w:val="24"/>
          <w:szCs w:val="24"/>
          <w:lang w:eastAsia="sk-SK"/>
        </w:rPr>
        <w:t xml:space="preserve"> úkonov, úkonov starostlivosti o domácnosť, základných sociálnych aktivít a dohľadu.</w:t>
      </w:r>
    </w:p>
    <w:p w:rsidR="0064778B" w:rsidRPr="0064778B" w:rsidRDefault="0064778B" w:rsidP="0064778B">
      <w:pPr>
        <w:tabs>
          <w:tab w:val="left" w:pos="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2. Rozsah a podmienky úhrady za poskytovanie opatrovateľskej služby si občan dohodne s poskytovateľom opatrovateľskej služby v zmluve o poskytovaní sociálnej služby.</w:t>
      </w:r>
    </w:p>
    <w:p w:rsidR="0064778B" w:rsidRPr="0064778B" w:rsidRDefault="0064778B" w:rsidP="0064778B">
      <w:pPr>
        <w:tabs>
          <w:tab w:val="left" w:pos="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 xml:space="preserve">3. Občan je povinný platiť úhradu za poskytovanú opatrovateľskú službu podľa svojho príjmu a majetku. </w:t>
      </w:r>
    </w:p>
    <w:p w:rsidR="0064778B" w:rsidRPr="0064778B" w:rsidRDefault="0064778B" w:rsidP="0064778B">
      <w:pPr>
        <w:tabs>
          <w:tab w:val="left" w:pos="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 xml:space="preserve">4. Úhradu za opatrovateľskú službu platí </w:t>
      </w:r>
      <w:r w:rsidRPr="0064778B">
        <w:rPr>
          <w:rFonts w:ascii="Times New Roman" w:eastAsia="Times New Roman" w:hAnsi="Times New Roman" w:cs="Times New Roman"/>
          <w:sz w:val="24"/>
          <w:szCs w:val="24"/>
          <w:lang w:eastAsia="sk-SK"/>
        </w:rPr>
        <w:t>prijímateľ sociálnej služby podľa</w:t>
      </w:r>
      <w:r w:rsidRPr="0064778B">
        <w:rPr>
          <w:rFonts w:ascii="Times New Roman" w:eastAsia="Times New Roman" w:hAnsi="Times New Roman" w:cs="Times New Roman"/>
          <w:color w:val="000000"/>
          <w:sz w:val="24"/>
          <w:szCs w:val="24"/>
          <w:lang w:eastAsia="sk-SK"/>
        </w:rPr>
        <w:t xml:space="preserve"> skutočného rozsahu poskytnutých úkonov za kalendárny mesiac, v ktorom sa opatrovateľská služba poskytla, najneskôr do posledného dňa daného mesiaca na účet poskytovateľa. </w:t>
      </w:r>
    </w:p>
    <w:p w:rsidR="0064778B" w:rsidRPr="0064778B" w:rsidRDefault="0064778B" w:rsidP="0064778B">
      <w:pPr>
        <w:tabs>
          <w:tab w:val="left" w:pos="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5. Pri výpočte úhrady za opatrovateľskú službu obec vychádza z výšky ekonomicky oprávnených nákladov  na jednu hodinu opatrovateľskej služby</w:t>
      </w:r>
    </w:p>
    <w:p w:rsidR="0064778B" w:rsidRPr="0064778B" w:rsidRDefault="0064778B" w:rsidP="0064778B">
      <w:pPr>
        <w:tabs>
          <w:tab w:val="left" w:pos="360"/>
        </w:tabs>
        <w:spacing w:after="0" w:line="240" w:lineRule="auto"/>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 xml:space="preserve">6.  Obec ako verejný poskytovateľ sociálnej služby určuje sumu úhrady  za opatrovateľskú     službu, spôsob jej určenia a platenia zmluvou podľa § 74 v súlade so všeobecne záväzným </w:t>
      </w:r>
    </w:p>
    <w:p w:rsidR="0064778B" w:rsidRPr="0064778B" w:rsidRDefault="0064778B" w:rsidP="0064778B">
      <w:pPr>
        <w:tabs>
          <w:tab w:val="left" w:pos="360"/>
        </w:tabs>
        <w:spacing w:after="0" w:line="240" w:lineRule="auto"/>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 xml:space="preserve">    nariadením obce  najviac vo výške ekonomicky oprávnených </w:t>
      </w:r>
    </w:p>
    <w:p w:rsidR="0064778B" w:rsidRPr="0064778B" w:rsidRDefault="0064778B" w:rsidP="0064778B">
      <w:pPr>
        <w:tabs>
          <w:tab w:val="left" w:pos="360"/>
        </w:tabs>
        <w:spacing w:after="0" w:line="240" w:lineRule="auto"/>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7. Úhrada za opatrovateľskú službu v kalendárnom mesiaci sa určí podľa rozsahu     poskytovaných nevyhnutných životných úkonov, nevyhnutných prác v domácnosti,     kontaktu so spoločenským prostredím ako súčin počtu hodín, počas ktorých sa úkony     opatrovateľskej služby poskytovali a hodinovej sadzby    podľa cenníka schváleného     obecným zastupiteľstvom, ktorý je prílohou   tohto VZN .</w:t>
      </w:r>
    </w:p>
    <w:p w:rsidR="0064778B" w:rsidRPr="0064778B" w:rsidRDefault="0064778B" w:rsidP="0064778B">
      <w:pPr>
        <w:spacing w:after="762" w:line="240" w:lineRule="auto"/>
        <w:ind w:right="360"/>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8.</w:t>
      </w:r>
      <w:r w:rsidRPr="0064778B">
        <w:rPr>
          <w:rFonts w:ascii="Times New Roman" w:eastAsia="Times New Roman" w:hAnsi="Times New Roman" w:cs="Times New Roman"/>
          <w:sz w:val="18"/>
          <w:szCs w:val="18"/>
          <w:lang w:eastAsia="sk-SK"/>
        </w:rPr>
        <w:t xml:space="preserve"> </w:t>
      </w:r>
      <w:r w:rsidRPr="0064778B">
        <w:rPr>
          <w:rFonts w:ascii="Times New Roman" w:eastAsia="Times New Roman" w:hAnsi="Times New Roman" w:cs="Times New Roman"/>
          <w:sz w:val="24"/>
          <w:szCs w:val="24"/>
          <w:lang w:eastAsia="sk-SK"/>
        </w:rPr>
        <w:t>Sumu úhrady za sociálnu službu opatrovateľskú službu a službu poskytovanú v zariadení opatrovateľskej služby sa určí tak, aby suma úhrady za tieto sociálne služby bola najmenej vo výške 50% priemerných ekonomicky oprávnených nákladov spojených s poskytovaním tejto služby za predchádzajúci rozpočtový rok, v prepočte na mesiac a na prijímateľa sociálnej služby, na počet hodín alebo úkonov opatrovateľskej služby.</w:t>
      </w:r>
    </w:p>
    <w:p w:rsidR="0064778B" w:rsidRPr="0064778B" w:rsidRDefault="0064778B" w:rsidP="0064778B">
      <w:pPr>
        <w:tabs>
          <w:tab w:val="left" w:pos="360"/>
        </w:tabs>
        <w:spacing w:after="0" w:line="240" w:lineRule="auto"/>
        <w:jc w:val="both"/>
        <w:rPr>
          <w:rFonts w:ascii="Times New Roman" w:eastAsia="Times New Roman" w:hAnsi="Times New Roman" w:cs="Times New Roman"/>
          <w:sz w:val="24"/>
          <w:szCs w:val="24"/>
          <w:lang w:eastAsia="sk-SK"/>
        </w:rPr>
      </w:pPr>
    </w:p>
    <w:p w:rsidR="0064778B" w:rsidRPr="0064778B" w:rsidRDefault="0064778B" w:rsidP="0064778B">
      <w:pPr>
        <w:tabs>
          <w:tab w:val="left" w:pos="360"/>
        </w:tabs>
        <w:autoSpaceDE w:val="0"/>
        <w:autoSpaceDN w:val="0"/>
        <w:adjustRightInd w:val="0"/>
        <w:spacing w:after="0" w:line="240" w:lineRule="auto"/>
        <w:rPr>
          <w:rFonts w:ascii="Times New Roman" w:eastAsia="Times New Roman" w:hAnsi="Times New Roman" w:cs="Times New Roman"/>
          <w:color w:val="000000"/>
          <w:sz w:val="24"/>
          <w:szCs w:val="24"/>
          <w:lang w:eastAsia="sk-SK"/>
        </w:rPr>
      </w:pPr>
    </w:p>
    <w:p w:rsidR="0064778B" w:rsidRPr="0064778B" w:rsidRDefault="0064778B" w:rsidP="0064778B">
      <w:pPr>
        <w:autoSpaceDE w:val="0"/>
        <w:autoSpaceDN w:val="0"/>
        <w:adjustRightInd w:val="0"/>
        <w:spacing w:after="0" w:line="240" w:lineRule="auto"/>
        <w:ind w:left="360" w:hanging="360"/>
        <w:jc w:val="center"/>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b/>
          <w:color w:val="000000"/>
          <w:sz w:val="24"/>
          <w:szCs w:val="24"/>
          <w:lang w:eastAsia="sk-SK"/>
        </w:rPr>
        <w:t>Článok</w:t>
      </w:r>
      <w:r w:rsidRPr="0064778B">
        <w:rPr>
          <w:rFonts w:ascii="Times New Roman" w:eastAsia="Times New Roman" w:hAnsi="Times New Roman" w:cs="Times New Roman"/>
          <w:b/>
          <w:bCs/>
          <w:color w:val="000000"/>
          <w:sz w:val="24"/>
          <w:szCs w:val="24"/>
          <w:lang w:eastAsia="sk-SK"/>
        </w:rPr>
        <w:t xml:space="preserve"> 7</w:t>
      </w:r>
    </w:p>
    <w:p w:rsidR="0064778B" w:rsidRPr="0064778B" w:rsidRDefault="0064778B" w:rsidP="0064778B">
      <w:pPr>
        <w:autoSpaceDE w:val="0"/>
        <w:autoSpaceDN w:val="0"/>
        <w:adjustRightInd w:val="0"/>
        <w:spacing w:after="0" w:line="240" w:lineRule="auto"/>
        <w:ind w:left="360" w:hanging="360"/>
        <w:jc w:val="center"/>
        <w:rPr>
          <w:rFonts w:ascii="Times New Roman" w:eastAsia="Times New Roman" w:hAnsi="Times New Roman" w:cs="Times New Roman"/>
          <w:b/>
          <w:bCs/>
          <w:color w:val="000000"/>
          <w:sz w:val="24"/>
          <w:szCs w:val="24"/>
          <w:lang w:eastAsia="sk-SK"/>
        </w:rPr>
      </w:pPr>
      <w:r w:rsidRPr="0064778B">
        <w:rPr>
          <w:rFonts w:ascii="Times New Roman" w:eastAsia="Times New Roman" w:hAnsi="Times New Roman" w:cs="Times New Roman"/>
          <w:b/>
          <w:bCs/>
          <w:color w:val="000000"/>
          <w:sz w:val="24"/>
          <w:szCs w:val="24"/>
          <w:lang w:eastAsia="sk-SK"/>
        </w:rPr>
        <w:t>Právna ochrana občana pri platení úhrady</w:t>
      </w:r>
    </w:p>
    <w:p w:rsidR="0064778B" w:rsidRPr="0064778B" w:rsidRDefault="0064778B" w:rsidP="0064778B">
      <w:pPr>
        <w:autoSpaceDE w:val="0"/>
        <w:autoSpaceDN w:val="0"/>
        <w:adjustRightInd w:val="0"/>
        <w:spacing w:after="0" w:line="240" w:lineRule="auto"/>
        <w:ind w:left="360" w:hanging="360"/>
        <w:jc w:val="center"/>
        <w:rPr>
          <w:rFonts w:ascii="Times New Roman" w:eastAsia="Times New Roman" w:hAnsi="Times New Roman" w:cs="Times New Roman"/>
          <w:color w:val="000000"/>
          <w:sz w:val="24"/>
          <w:szCs w:val="24"/>
          <w:lang w:eastAsia="sk-SK"/>
        </w:rPr>
      </w:pPr>
    </w:p>
    <w:p w:rsidR="0064778B" w:rsidRPr="0064778B" w:rsidRDefault="0064778B" w:rsidP="0064778B">
      <w:pPr>
        <w:tabs>
          <w:tab w:val="left" w:pos="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 xml:space="preserve">1. Po zaplatení úhrady za opatrovateľskú službu musí prijímateľovi sociálnej služby zostať mesačne z jeho príjmu najmenej 1,3 násobku sumy životného minima pre jednu plnoletú fyzickú osobu (zák. 601/2003 </w:t>
      </w:r>
      <w:proofErr w:type="spellStart"/>
      <w:r w:rsidRPr="0064778B">
        <w:rPr>
          <w:rFonts w:ascii="Times New Roman" w:eastAsia="Times New Roman" w:hAnsi="Times New Roman" w:cs="Times New Roman"/>
          <w:color w:val="000000"/>
          <w:sz w:val="24"/>
          <w:szCs w:val="24"/>
          <w:lang w:eastAsia="sk-SK"/>
        </w:rPr>
        <w:t>Z.z</w:t>
      </w:r>
      <w:proofErr w:type="spellEnd"/>
      <w:r w:rsidRPr="0064778B">
        <w:rPr>
          <w:rFonts w:ascii="Times New Roman" w:eastAsia="Times New Roman" w:hAnsi="Times New Roman" w:cs="Times New Roman"/>
          <w:color w:val="000000"/>
          <w:sz w:val="24"/>
          <w:szCs w:val="24"/>
          <w:lang w:eastAsia="sk-SK"/>
        </w:rPr>
        <w:t xml:space="preserve">. o životnom minime, v znení neskorších predpisov). </w:t>
      </w:r>
    </w:p>
    <w:p w:rsidR="0064778B" w:rsidRPr="0064778B" w:rsidRDefault="0064778B" w:rsidP="0064778B">
      <w:pPr>
        <w:tabs>
          <w:tab w:val="left" w:pos="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 xml:space="preserve">2. Ak sa príjem občana posudzuje spoločne s príjmami fyzických osôb, ktorých príjmy sa spoločne posudzujú, po zaplatení úhrady za opatrovateľskú službu im musí zostať mesačne najmenej 1,3 násobok životného minima ustanoveného osobitným predpisom. (zák. 601/2003 </w:t>
      </w:r>
      <w:proofErr w:type="spellStart"/>
      <w:r w:rsidRPr="0064778B">
        <w:rPr>
          <w:rFonts w:ascii="Times New Roman" w:eastAsia="Times New Roman" w:hAnsi="Times New Roman" w:cs="Times New Roman"/>
          <w:color w:val="000000"/>
          <w:sz w:val="24"/>
          <w:szCs w:val="24"/>
          <w:lang w:eastAsia="sk-SK"/>
        </w:rPr>
        <w:t>Z.z</w:t>
      </w:r>
      <w:proofErr w:type="spellEnd"/>
      <w:r w:rsidRPr="0064778B">
        <w:rPr>
          <w:rFonts w:ascii="Times New Roman" w:eastAsia="Times New Roman" w:hAnsi="Times New Roman" w:cs="Times New Roman"/>
          <w:color w:val="000000"/>
          <w:sz w:val="24"/>
          <w:szCs w:val="24"/>
          <w:lang w:eastAsia="sk-SK"/>
        </w:rPr>
        <w:t>. v znení neskorších predpisov)</w:t>
      </w:r>
    </w:p>
    <w:p w:rsidR="0064778B" w:rsidRPr="0064778B" w:rsidRDefault="0064778B" w:rsidP="0064778B">
      <w:pPr>
        <w:tabs>
          <w:tab w:val="left" w:pos="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3. Ak u osôb nemožno zo závažných dôvodov zistiť ich príjem, za príjem sa považuje suma životného minima pre jednu plnoletú fyzickú osobu ustanovená osobitným predpisom.</w:t>
      </w:r>
    </w:p>
    <w:p w:rsidR="0064778B" w:rsidRPr="0064778B" w:rsidRDefault="0064778B" w:rsidP="0064778B">
      <w:pPr>
        <w:tabs>
          <w:tab w:val="left" w:pos="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 xml:space="preserve">4. Ak prijímateľ sociálnej služby nemá príjem alebo jeho príjem nepostačuje na platenie úhrady za sociálnu službu, môže úhradu za sociálnu službu platiť aj iná osoba. odsek 1) sa vtedy nepoužije. Osoba podľa prvej vety môže uzatvoriť s poskytovateľom sociálnej služby zmluvu o platení úhrady za sociálnu službu. </w:t>
      </w:r>
    </w:p>
    <w:p w:rsidR="0064778B" w:rsidRPr="0064778B" w:rsidRDefault="0064778B" w:rsidP="0064778B">
      <w:pPr>
        <w:tabs>
          <w:tab w:val="left" w:pos="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lastRenderedPageBreak/>
        <w:t>5. Ak podľa odseku 1) nevznikne občanovi povinnosť platiť úhradu za opatrovateľskú službu alebo jej časť, prechádza táto povinnosť na rodičov alebo deti, ak sa ich príjem neposudzuje spoločne s príjmom občana, s ktorým obec uzatvára zmluvu o platení úhrady za opatrovateľskú službu.</w:t>
      </w:r>
    </w:p>
    <w:p w:rsidR="0064778B" w:rsidRPr="0064778B" w:rsidRDefault="0064778B" w:rsidP="0064778B">
      <w:p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color w:val="000000"/>
          <w:sz w:val="24"/>
          <w:szCs w:val="24"/>
          <w:lang w:eastAsia="sk-SK"/>
        </w:rPr>
        <w:t>6. Ak podľa predchádzajúcich odsekov nevznikne občanovi povinnosť platiť úhradu za opatrovateľskú službu alebo jej časť a táto povinnosť nevznikne ani rodičom alebo deťom a občan zomrie, nezaplatená úhrada za opatrovateľskú službu alebo jej časť je pohľadávka, ktorú si obec uplatňuje v </w:t>
      </w:r>
      <w:r w:rsidRPr="0064778B">
        <w:rPr>
          <w:rFonts w:ascii="Times New Roman" w:eastAsia="Times New Roman" w:hAnsi="Times New Roman" w:cs="Times New Roman"/>
          <w:sz w:val="24"/>
          <w:szCs w:val="24"/>
          <w:lang w:eastAsia="sk-SK"/>
        </w:rPr>
        <w:t>dedičskom konaní a môže sa zabezpečiť  podľa § 151b Občianskeho zákonníka záložnou zmluvou.</w:t>
      </w:r>
    </w:p>
    <w:p w:rsidR="0064778B" w:rsidRPr="0064778B" w:rsidRDefault="0064778B" w:rsidP="0064778B">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p>
    <w:p w:rsidR="0064778B" w:rsidRPr="0064778B" w:rsidRDefault="0064778B" w:rsidP="0064778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b/>
          <w:color w:val="000000"/>
          <w:sz w:val="28"/>
          <w:szCs w:val="28"/>
          <w:lang w:eastAsia="sk-SK"/>
        </w:rPr>
        <w:t>Článok</w:t>
      </w:r>
      <w:r w:rsidRPr="0064778B">
        <w:rPr>
          <w:rFonts w:ascii="Times New Roman" w:eastAsia="Times New Roman" w:hAnsi="Times New Roman" w:cs="Times New Roman"/>
          <w:b/>
          <w:bCs/>
          <w:color w:val="000000"/>
          <w:sz w:val="24"/>
          <w:szCs w:val="24"/>
          <w:lang w:eastAsia="sk-SK"/>
        </w:rPr>
        <w:t xml:space="preserve"> 8</w:t>
      </w:r>
    </w:p>
    <w:p w:rsidR="0064778B" w:rsidRPr="0064778B" w:rsidRDefault="0064778B" w:rsidP="0064778B">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k-SK"/>
        </w:rPr>
      </w:pPr>
      <w:r w:rsidRPr="0064778B">
        <w:rPr>
          <w:rFonts w:ascii="Times New Roman" w:eastAsia="Times New Roman" w:hAnsi="Times New Roman" w:cs="Times New Roman"/>
          <w:b/>
          <w:bCs/>
          <w:color w:val="000000"/>
          <w:sz w:val="24"/>
          <w:szCs w:val="24"/>
          <w:lang w:eastAsia="sk-SK"/>
        </w:rPr>
        <w:t>Zmluva o poskytovaní sociálnej služby</w:t>
      </w:r>
    </w:p>
    <w:p w:rsidR="0064778B" w:rsidRPr="0064778B" w:rsidRDefault="0064778B" w:rsidP="0064778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p>
    <w:p w:rsidR="0064778B" w:rsidRPr="0064778B" w:rsidRDefault="0064778B" w:rsidP="0064778B">
      <w:pPr>
        <w:tabs>
          <w:tab w:val="left" w:pos="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 xml:space="preserve">1. Obec   poskytuje sociálnu službu – opatrovateľská služba (§74 </w:t>
      </w:r>
      <w:proofErr w:type="spellStart"/>
      <w:r w:rsidRPr="0064778B">
        <w:rPr>
          <w:rFonts w:ascii="Times New Roman" w:eastAsia="Times New Roman" w:hAnsi="Times New Roman" w:cs="Times New Roman"/>
          <w:color w:val="000000"/>
          <w:sz w:val="24"/>
          <w:szCs w:val="24"/>
          <w:lang w:eastAsia="sk-SK"/>
        </w:rPr>
        <w:t>odst</w:t>
      </w:r>
      <w:proofErr w:type="spellEnd"/>
      <w:r w:rsidRPr="0064778B">
        <w:rPr>
          <w:rFonts w:ascii="Times New Roman" w:eastAsia="Times New Roman" w:hAnsi="Times New Roman" w:cs="Times New Roman"/>
          <w:color w:val="000000"/>
          <w:sz w:val="24"/>
          <w:szCs w:val="24"/>
          <w:lang w:eastAsia="sk-SK"/>
        </w:rPr>
        <w:t xml:space="preserve">. 2 písm. d zák. o soc. službách) na základe zmluvy o poskytovaní sociálnej služby prostredníctvom SÚS </w:t>
      </w:r>
      <w:proofErr w:type="spellStart"/>
      <w:r w:rsidRPr="0064778B">
        <w:rPr>
          <w:rFonts w:ascii="Times New Roman" w:eastAsia="Times New Roman" w:hAnsi="Times New Roman" w:cs="Times New Roman"/>
          <w:color w:val="000000"/>
          <w:sz w:val="24"/>
          <w:szCs w:val="24"/>
          <w:lang w:eastAsia="sk-SK"/>
        </w:rPr>
        <w:t>n.o</w:t>
      </w:r>
      <w:proofErr w:type="spellEnd"/>
      <w:r w:rsidRPr="0064778B">
        <w:rPr>
          <w:rFonts w:ascii="Times New Roman" w:eastAsia="Times New Roman" w:hAnsi="Times New Roman" w:cs="Times New Roman"/>
          <w:color w:val="000000"/>
          <w:sz w:val="24"/>
          <w:szCs w:val="24"/>
          <w:lang w:eastAsia="sk-SK"/>
        </w:rPr>
        <w:t>.</w:t>
      </w:r>
    </w:p>
    <w:p w:rsidR="0064778B" w:rsidRPr="0064778B" w:rsidRDefault="0064778B" w:rsidP="0064778B">
      <w:pPr>
        <w:tabs>
          <w:tab w:val="left" w:pos="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 xml:space="preserve">2. Zmluvu o poskytovaní opatrovateľskej služby uzatvára obec, občan a SÚS </w:t>
      </w:r>
      <w:proofErr w:type="spellStart"/>
      <w:r w:rsidRPr="0064778B">
        <w:rPr>
          <w:rFonts w:ascii="Times New Roman" w:eastAsia="Times New Roman" w:hAnsi="Times New Roman" w:cs="Times New Roman"/>
          <w:color w:val="000000"/>
          <w:sz w:val="24"/>
          <w:szCs w:val="24"/>
          <w:lang w:eastAsia="sk-SK"/>
        </w:rPr>
        <w:t>n.o</w:t>
      </w:r>
      <w:proofErr w:type="spellEnd"/>
      <w:r w:rsidRPr="0064778B">
        <w:rPr>
          <w:rFonts w:ascii="Times New Roman" w:eastAsia="Times New Roman" w:hAnsi="Times New Roman" w:cs="Times New Roman"/>
          <w:color w:val="000000"/>
          <w:sz w:val="24"/>
          <w:szCs w:val="24"/>
          <w:lang w:eastAsia="sk-SK"/>
        </w:rPr>
        <w:t xml:space="preserve">.  Zmluva o poskytovaní sociálnej služby musí byť uzatvorená spôsobom, ktorý je pre prijímateľa sociálnej služby zrozumiteľný. </w:t>
      </w:r>
    </w:p>
    <w:p w:rsidR="0064778B" w:rsidRPr="0064778B" w:rsidRDefault="0064778B" w:rsidP="0064778B">
      <w:pPr>
        <w:tabs>
          <w:tab w:val="left" w:pos="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 xml:space="preserve">3.  Ak má fyzická osoba záujem o poskytnutie sociálnej služby je povinná podať písomnú žiadosť o uzatvorenie zmluvy o poskytovaní opatrovateľskej služby. </w:t>
      </w:r>
    </w:p>
    <w:p w:rsidR="0064778B" w:rsidRPr="0064778B" w:rsidRDefault="0064778B" w:rsidP="0064778B">
      <w:pPr>
        <w:tabs>
          <w:tab w:val="left" w:pos="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 xml:space="preserve">4.   Žiadosť obsahuje: </w:t>
      </w:r>
    </w:p>
    <w:p w:rsidR="0064778B" w:rsidRPr="0064778B" w:rsidRDefault="0064778B" w:rsidP="0064778B">
      <w:pPr>
        <w:tabs>
          <w:tab w:val="left" w:pos="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ab/>
        <w:t xml:space="preserve">a) meno a priezvisko osoby, ktorej sa má poskytovať opatrovateľská služba, dátum narodenia a adresu jej pobytu </w:t>
      </w:r>
    </w:p>
    <w:p w:rsidR="0064778B" w:rsidRPr="0064778B" w:rsidRDefault="0064778B" w:rsidP="0064778B">
      <w:pPr>
        <w:tabs>
          <w:tab w:val="left" w:pos="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ab/>
        <w:t xml:space="preserve">b) druh sociálnej služby, ktorá sa má poskytovať fyzickej osobe uvedenej v písmene a), </w:t>
      </w:r>
    </w:p>
    <w:p w:rsidR="0064778B" w:rsidRPr="0064778B" w:rsidRDefault="0064778B" w:rsidP="0064778B">
      <w:pPr>
        <w:tabs>
          <w:tab w:val="left" w:pos="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ab/>
        <w:t xml:space="preserve">c) potvrdenie o príjme za predchádzajúci kalendárny rok </w:t>
      </w:r>
    </w:p>
    <w:p w:rsidR="0064778B" w:rsidRPr="0064778B" w:rsidRDefault="0064778B" w:rsidP="0064778B">
      <w:pPr>
        <w:tabs>
          <w:tab w:val="left" w:pos="360"/>
        </w:tabs>
        <w:spacing w:after="0" w:line="240" w:lineRule="auto"/>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ab/>
        <w:t>d) doklady o majetkových pomeroch</w:t>
      </w:r>
    </w:p>
    <w:p w:rsidR="0064778B" w:rsidRPr="0064778B" w:rsidRDefault="0064778B" w:rsidP="0064778B">
      <w:pPr>
        <w:tabs>
          <w:tab w:val="left" w:pos="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ab/>
        <w:t xml:space="preserve">e) deň začatia a poskytovania sociálnej služby a čas poskytovania sociálnej služby, </w:t>
      </w:r>
    </w:p>
    <w:p w:rsidR="0064778B" w:rsidRPr="0064778B" w:rsidRDefault="0064778B" w:rsidP="0064778B">
      <w:pPr>
        <w:tabs>
          <w:tab w:val="left" w:pos="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ab/>
        <w:t xml:space="preserve">f) iné doklady, ktoré sú podkladom na uzatvorenie zmluvy </w:t>
      </w:r>
    </w:p>
    <w:p w:rsidR="0064778B" w:rsidRPr="0064778B" w:rsidRDefault="0064778B" w:rsidP="0064778B">
      <w:pPr>
        <w:tabs>
          <w:tab w:val="left" w:pos="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 xml:space="preserve">5. K žiadosti o uzatvorenie zmluvy o poskytovaní opatrovateľskej služby fyzická osoba priloží aj právoplatné rozhodnutie o odkázanosti na sociálnu službu. </w:t>
      </w:r>
    </w:p>
    <w:p w:rsidR="0064778B" w:rsidRPr="0064778B" w:rsidRDefault="0064778B" w:rsidP="0064778B">
      <w:pPr>
        <w:tabs>
          <w:tab w:val="left" w:pos="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 xml:space="preserve">6. Zmluva o poskytovaní sociálnej služby obsahuje: </w:t>
      </w:r>
    </w:p>
    <w:p w:rsidR="0064778B" w:rsidRPr="0064778B" w:rsidRDefault="0064778B" w:rsidP="0064778B">
      <w:pPr>
        <w:tabs>
          <w:tab w:val="left" w:pos="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ab/>
        <w:t xml:space="preserve">a) označenie zmluvných strán, </w:t>
      </w:r>
    </w:p>
    <w:p w:rsidR="0064778B" w:rsidRPr="0064778B" w:rsidRDefault="0064778B" w:rsidP="0064778B">
      <w:pPr>
        <w:tabs>
          <w:tab w:val="left" w:pos="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ab/>
        <w:t xml:space="preserve">b) druh poskytovanej sociálnej služby, </w:t>
      </w:r>
    </w:p>
    <w:p w:rsidR="0064778B" w:rsidRPr="0064778B" w:rsidRDefault="0064778B" w:rsidP="0064778B">
      <w:pPr>
        <w:tabs>
          <w:tab w:val="left" w:pos="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ab/>
        <w:t xml:space="preserve">c) vecný rozsah sociálnej služby podľa § 15 a formu poskytovania sociálnej služby, </w:t>
      </w:r>
    </w:p>
    <w:p w:rsidR="0064778B" w:rsidRPr="0064778B" w:rsidRDefault="0064778B" w:rsidP="0064778B">
      <w:pPr>
        <w:tabs>
          <w:tab w:val="left" w:pos="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ab/>
        <w:t xml:space="preserve">d) deň začatia poskytovania sociálnej služby, </w:t>
      </w:r>
    </w:p>
    <w:p w:rsidR="0064778B" w:rsidRPr="0064778B" w:rsidRDefault="0064778B" w:rsidP="0064778B">
      <w:pPr>
        <w:tabs>
          <w:tab w:val="left" w:pos="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ab/>
        <w:t xml:space="preserve">e) čas poskytovania sociálnej služby, </w:t>
      </w:r>
    </w:p>
    <w:p w:rsidR="0064778B" w:rsidRPr="0064778B" w:rsidRDefault="0064778B" w:rsidP="0064778B">
      <w:pPr>
        <w:tabs>
          <w:tab w:val="left" w:pos="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ab/>
        <w:t xml:space="preserve">f) miesto poskytovania sociálnej služby, </w:t>
      </w:r>
    </w:p>
    <w:p w:rsidR="0064778B" w:rsidRPr="0064778B" w:rsidRDefault="0064778B" w:rsidP="0064778B">
      <w:pPr>
        <w:tabs>
          <w:tab w:val="left" w:pos="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ab/>
        <w:t xml:space="preserve">g) sumu úhrady za sociálnu službu, spôsob jej určenia a spôsob jej platenia, </w:t>
      </w:r>
    </w:p>
    <w:p w:rsidR="0064778B" w:rsidRPr="0064778B" w:rsidRDefault="0064778B" w:rsidP="0064778B">
      <w:pPr>
        <w:tabs>
          <w:tab w:val="left" w:pos="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ab/>
        <w:t xml:space="preserve">h) podmienky zvyšovania sumy úhrady za sociálnu službu, </w:t>
      </w:r>
    </w:p>
    <w:p w:rsidR="0064778B" w:rsidRPr="0064778B" w:rsidRDefault="0064778B" w:rsidP="0064778B">
      <w:pPr>
        <w:tabs>
          <w:tab w:val="left" w:pos="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ab/>
        <w:t xml:space="preserve">i) dôvody odstúpenia od zmluvy, </w:t>
      </w:r>
    </w:p>
    <w:p w:rsidR="0064778B" w:rsidRPr="0064778B" w:rsidRDefault="0064778B" w:rsidP="0064778B">
      <w:pPr>
        <w:tabs>
          <w:tab w:val="left" w:pos="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64778B">
        <w:rPr>
          <w:rFonts w:ascii="Times New Roman" w:eastAsia="Times New Roman" w:hAnsi="Times New Roman" w:cs="Times New Roman"/>
          <w:color w:val="000000"/>
          <w:sz w:val="24"/>
          <w:szCs w:val="24"/>
          <w:lang w:eastAsia="sk-SK"/>
        </w:rPr>
        <w:t xml:space="preserve">7. Ak sa zmenia skutočnosti, ktoré sú predmetom zmluvy o poskytovaní sociálnej služby, je možné tieto skutočnosti zmeniť dodatkom k zmluve, prípadne je možné zmluvu vypovedať tak, ako je uvedené v § 74 </w:t>
      </w:r>
      <w:proofErr w:type="spellStart"/>
      <w:r w:rsidRPr="0064778B">
        <w:rPr>
          <w:rFonts w:ascii="Times New Roman" w:eastAsia="Times New Roman" w:hAnsi="Times New Roman" w:cs="Times New Roman"/>
          <w:color w:val="000000"/>
          <w:sz w:val="24"/>
          <w:szCs w:val="24"/>
          <w:lang w:eastAsia="sk-SK"/>
        </w:rPr>
        <w:t>odst</w:t>
      </w:r>
      <w:proofErr w:type="spellEnd"/>
      <w:r w:rsidRPr="0064778B">
        <w:rPr>
          <w:rFonts w:ascii="Times New Roman" w:eastAsia="Times New Roman" w:hAnsi="Times New Roman" w:cs="Times New Roman"/>
          <w:color w:val="000000"/>
          <w:sz w:val="24"/>
          <w:szCs w:val="24"/>
          <w:lang w:eastAsia="sk-SK"/>
        </w:rPr>
        <w:t xml:space="preserve">. 11 – 15 zák. o soc. službách. </w:t>
      </w:r>
    </w:p>
    <w:p w:rsidR="0064778B" w:rsidRPr="0064778B" w:rsidRDefault="0064778B" w:rsidP="0064778B">
      <w:pPr>
        <w:tabs>
          <w:tab w:val="left" w:pos="360"/>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sk-SK"/>
        </w:rPr>
      </w:pPr>
      <w:r w:rsidRPr="0064778B">
        <w:rPr>
          <w:rFonts w:ascii="Times New Roman" w:eastAsia="Times New Roman" w:hAnsi="Times New Roman" w:cs="Times New Roman"/>
          <w:bCs/>
          <w:color w:val="000000"/>
          <w:sz w:val="24"/>
          <w:szCs w:val="24"/>
          <w:lang w:eastAsia="sk-SK"/>
        </w:rPr>
        <w:t>8. V zmluve o poskytovaní sociálnej služby sa môžu    dohodnúť aj ďalšie náležitosti podľa druhu sociálnej služby.</w:t>
      </w:r>
    </w:p>
    <w:p w:rsidR="0064778B" w:rsidRPr="0064778B" w:rsidRDefault="0064778B" w:rsidP="0064778B">
      <w:pPr>
        <w:tabs>
          <w:tab w:val="left" w:pos="360"/>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sk-SK"/>
        </w:rPr>
      </w:pPr>
      <w:r w:rsidRPr="0064778B">
        <w:rPr>
          <w:rFonts w:ascii="Times New Roman" w:eastAsia="Times New Roman" w:hAnsi="Times New Roman" w:cs="Times New Roman"/>
          <w:bCs/>
          <w:color w:val="000000"/>
          <w:sz w:val="24"/>
          <w:szCs w:val="24"/>
          <w:lang w:eastAsia="sk-SK"/>
        </w:rPr>
        <w:t>9. Ak osoba odmietne uzatvoriť zmluvu o poskytovaní sociálnej  služby podľa  tohto VZN, povinnosť obce ako poskytovateľa  sa považuje za splnenú.</w:t>
      </w:r>
    </w:p>
    <w:p w:rsidR="0064778B" w:rsidRPr="0064778B" w:rsidRDefault="0064778B" w:rsidP="0064778B">
      <w:pPr>
        <w:tabs>
          <w:tab w:val="left" w:pos="360"/>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sk-SK"/>
        </w:rPr>
      </w:pPr>
      <w:r w:rsidRPr="0064778B">
        <w:rPr>
          <w:rFonts w:ascii="Times New Roman" w:eastAsia="Times New Roman" w:hAnsi="Times New Roman" w:cs="Times New Roman"/>
          <w:bCs/>
          <w:color w:val="000000"/>
          <w:sz w:val="24"/>
          <w:szCs w:val="24"/>
          <w:lang w:eastAsia="sk-SK"/>
        </w:rPr>
        <w:lastRenderedPageBreak/>
        <w:t>10. Ak sa zmenia  skutočnosti rozhodujúce na určenie úhrady  za sociálnu službu podľa  tohto VZN, poskytovateľ  sociálnej služby  a  prijímateľ sociálnej  služby  sú  povinní  uzatvoriť dodatok k zmluve o poskytovaní sociálnej služby.</w:t>
      </w:r>
    </w:p>
    <w:p w:rsidR="0064778B" w:rsidRPr="0064778B" w:rsidRDefault="0064778B" w:rsidP="0064778B">
      <w:pPr>
        <w:autoSpaceDE w:val="0"/>
        <w:autoSpaceDN w:val="0"/>
        <w:adjustRightInd w:val="0"/>
        <w:spacing w:after="0" w:line="240" w:lineRule="auto"/>
        <w:ind w:left="360" w:hanging="360"/>
        <w:rPr>
          <w:rFonts w:ascii="Times New Roman" w:eastAsia="Times New Roman" w:hAnsi="Times New Roman" w:cs="Times New Roman"/>
          <w:bCs/>
          <w:color w:val="000000"/>
          <w:sz w:val="24"/>
          <w:szCs w:val="24"/>
          <w:lang w:eastAsia="sk-SK"/>
        </w:rPr>
      </w:pPr>
    </w:p>
    <w:p w:rsidR="0064778B" w:rsidRPr="0064778B" w:rsidRDefault="0064778B" w:rsidP="0064778B">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64778B">
        <w:rPr>
          <w:rFonts w:ascii="Times New Roman" w:eastAsia="Times New Roman" w:hAnsi="Times New Roman" w:cs="Times New Roman"/>
          <w:b/>
          <w:sz w:val="28"/>
          <w:szCs w:val="28"/>
          <w:lang w:eastAsia="sk-SK"/>
        </w:rPr>
        <w:t>Článok 9</w:t>
      </w:r>
    </w:p>
    <w:p w:rsidR="0064778B" w:rsidRPr="0064778B" w:rsidRDefault="0064778B" w:rsidP="0064778B">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rPr>
      </w:pPr>
      <w:r w:rsidRPr="0064778B">
        <w:rPr>
          <w:rFonts w:ascii="Times New Roman" w:eastAsia="Times New Roman" w:hAnsi="Times New Roman" w:cs="Times New Roman"/>
          <w:b/>
          <w:color w:val="000000"/>
          <w:sz w:val="24"/>
          <w:szCs w:val="24"/>
          <w:lang w:eastAsia="sk-SK"/>
        </w:rPr>
        <w:t>Záverečné ustanovenia</w:t>
      </w:r>
    </w:p>
    <w:p w:rsidR="0064778B" w:rsidRPr="0064778B" w:rsidRDefault="0064778B" w:rsidP="0064778B">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sk-SK"/>
        </w:rPr>
      </w:pPr>
    </w:p>
    <w:p w:rsidR="0064778B" w:rsidRPr="0064778B" w:rsidRDefault="0064778B" w:rsidP="0064778B">
      <w:pPr>
        <w:spacing w:after="0" w:line="240" w:lineRule="auto"/>
        <w:ind w:left="360" w:hanging="180"/>
        <w:rPr>
          <w:rFonts w:ascii="Times New Roman" w:eastAsia="Times New Roman" w:hAnsi="Times New Roman" w:cs="Times New Roman"/>
          <w:bCs/>
          <w:sz w:val="23"/>
          <w:szCs w:val="23"/>
          <w:lang w:eastAsia="sk-SK"/>
        </w:rPr>
      </w:pPr>
      <w:r w:rsidRPr="0064778B">
        <w:rPr>
          <w:rFonts w:ascii="Times New Roman" w:eastAsia="Times New Roman" w:hAnsi="Times New Roman" w:cs="Times New Roman"/>
          <w:bCs/>
          <w:sz w:val="23"/>
          <w:szCs w:val="23"/>
          <w:lang w:eastAsia="sk-SK"/>
        </w:rPr>
        <w:t>1)</w:t>
      </w:r>
      <w:r w:rsidRPr="0064778B">
        <w:rPr>
          <w:rFonts w:ascii="Times New Roman" w:eastAsia="Times New Roman" w:hAnsi="Times New Roman" w:cs="Times New Roman"/>
          <w:sz w:val="24"/>
          <w:szCs w:val="24"/>
          <w:lang w:eastAsia="sk-SK"/>
        </w:rPr>
        <w:t xml:space="preserve"> Prijímateľ sociálnej služby platí úhradu za opatrovateľskú službu podľa tohto VZN, </w:t>
      </w:r>
    </w:p>
    <w:p w:rsidR="0064778B" w:rsidRPr="0064778B" w:rsidRDefault="0064778B" w:rsidP="0064778B">
      <w:pPr>
        <w:spacing w:after="0" w:line="240" w:lineRule="auto"/>
        <w:ind w:left="360" w:hanging="180"/>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 xml:space="preserve"> odo dňa jeho účinnosti. </w:t>
      </w:r>
    </w:p>
    <w:p w:rsidR="0064778B" w:rsidRPr="0064778B" w:rsidRDefault="0064778B" w:rsidP="0064778B">
      <w:pPr>
        <w:spacing w:after="0" w:line="240" w:lineRule="auto"/>
        <w:ind w:left="360" w:hanging="180"/>
        <w:jc w:val="both"/>
        <w:rPr>
          <w:rFonts w:ascii="Times New Roman" w:eastAsia="Times New Roman" w:hAnsi="Times New Roman" w:cs="Times New Roman"/>
          <w:sz w:val="24"/>
          <w:szCs w:val="24"/>
          <w:lang w:eastAsia="sk-SK"/>
        </w:rPr>
      </w:pPr>
    </w:p>
    <w:p w:rsidR="0064778B" w:rsidRPr="0064778B" w:rsidRDefault="0064778B" w:rsidP="0064778B">
      <w:pPr>
        <w:spacing w:after="0" w:line="240" w:lineRule="auto"/>
        <w:ind w:left="360" w:hanging="180"/>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2) Toto všeobecné záväzné nariadenie schválilo obecné  zastupiteľstvo  na svojom zasadnutí  dňa    6.6.2012   uznesením č. 14   /2012</w:t>
      </w:r>
    </w:p>
    <w:p w:rsidR="0064778B" w:rsidRPr="0064778B" w:rsidRDefault="0064778B" w:rsidP="0064778B">
      <w:pPr>
        <w:spacing w:after="0" w:line="240" w:lineRule="auto"/>
        <w:ind w:left="360" w:hanging="180"/>
        <w:jc w:val="both"/>
        <w:rPr>
          <w:rFonts w:ascii="Times New Roman" w:eastAsia="Times New Roman" w:hAnsi="Times New Roman" w:cs="Times New Roman"/>
          <w:sz w:val="24"/>
          <w:szCs w:val="24"/>
          <w:lang w:eastAsia="sk-SK"/>
        </w:rPr>
      </w:pPr>
    </w:p>
    <w:p w:rsidR="0064778B" w:rsidRPr="0064778B" w:rsidRDefault="0064778B" w:rsidP="0064778B">
      <w:pPr>
        <w:spacing w:after="0" w:line="240" w:lineRule="auto"/>
        <w:ind w:left="360" w:hanging="180"/>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5) Ruší sa VZN č. 1/2011   zo dňa 26.1.2011  o poskytovaní sociálnych služieb a o spôsobe určenia a výške úhrady za sociálne služby na území obce.</w:t>
      </w:r>
    </w:p>
    <w:p w:rsidR="0064778B" w:rsidRPr="0064778B" w:rsidRDefault="0064778B" w:rsidP="0064778B">
      <w:pPr>
        <w:spacing w:after="0" w:line="240" w:lineRule="auto"/>
        <w:ind w:left="360" w:hanging="180"/>
        <w:jc w:val="both"/>
        <w:rPr>
          <w:rFonts w:ascii="Times New Roman" w:eastAsia="Times New Roman" w:hAnsi="Times New Roman" w:cs="Times New Roman"/>
          <w:sz w:val="24"/>
          <w:szCs w:val="24"/>
          <w:lang w:eastAsia="sk-SK"/>
        </w:rPr>
      </w:pPr>
    </w:p>
    <w:p w:rsidR="0064778B" w:rsidRPr="0064778B" w:rsidRDefault="0064778B" w:rsidP="0064778B">
      <w:pPr>
        <w:spacing w:after="0" w:line="240" w:lineRule="auto"/>
        <w:ind w:left="360" w:hanging="180"/>
        <w:jc w:val="both"/>
        <w:rPr>
          <w:rFonts w:ascii="Times New Roman" w:eastAsia="Times New Roman" w:hAnsi="Times New Roman" w:cs="Times New Roman"/>
          <w:sz w:val="24"/>
          <w:szCs w:val="24"/>
          <w:lang w:eastAsia="sk-SK"/>
        </w:rPr>
      </w:pPr>
    </w:p>
    <w:p w:rsidR="0064778B" w:rsidRPr="0064778B" w:rsidRDefault="0064778B" w:rsidP="0064778B">
      <w:pPr>
        <w:spacing w:after="0" w:line="240" w:lineRule="auto"/>
        <w:ind w:left="360" w:hanging="180"/>
        <w:jc w:val="both"/>
        <w:rPr>
          <w:rFonts w:ascii="Times New Roman" w:eastAsia="Times New Roman" w:hAnsi="Times New Roman" w:cs="Times New Roman"/>
          <w:sz w:val="24"/>
          <w:szCs w:val="24"/>
          <w:lang w:eastAsia="sk-SK"/>
        </w:rPr>
      </w:pPr>
    </w:p>
    <w:p w:rsidR="0064778B" w:rsidRPr="0064778B" w:rsidRDefault="0064778B" w:rsidP="0064778B">
      <w:pPr>
        <w:spacing w:after="0" w:line="240" w:lineRule="auto"/>
        <w:ind w:left="360" w:hanging="180"/>
        <w:jc w:val="both"/>
        <w:rPr>
          <w:rFonts w:ascii="Times New Roman" w:eastAsia="Times New Roman" w:hAnsi="Times New Roman" w:cs="Times New Roman"/>
          <w:sz w:val="24"/>
          <w:szCs w:val="24"/>
          <w:lang w:eastAsia="sk-SK"/>
        </w:rPr>
      </w:pPr>
    </w:p>
    <w:p w:rsidR="0064778B" w:rsidRPr="0064778B" w:rsidRDefault="0064778B" w:rsidP="0064778B">
      <w:pPr>
        <w:spacing w:after="0" w:line="240" w:lineRule="auto"/>
        <w:ind w:left="360" w:hanging="180"/>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 xml:space="preserve">                                                                                               </w:t>
      </w:r>
    </w:p>
    <w:p w:rsidR="0064778B" w:rsidRPr="0064778B" w:rsidRDefault="0064778B" w:rsidP="0064778B">
      <w:pPr>
        <w:spacing w:after="0" w:line="240" w:lineRule="auto"/>
        <w:ind w:left="360" w:hanging="180"/>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6.)  Toto všeobecne záväzné  nariadenie nadobúda účinnosť   15. dní po zverejnení na úradnej tabuli dňa :</w:t>
      </w:r>
    </w:p>
    <w:p w:rsidR="0064778B" w:rsidRPr="0064778B" w:rsidRDefault="0064778B" w:rsidP="0064778B">
      <w:pPr>
        <w:spacing w:after="0" w:line="240" w:lineRule="auto"/>
        <w:ind w:left="360" w:hanging="180"/>
        <w:jc w:val="both"/>
        <w:rPr>
          <w:rFonts w:ascii="Times New Roman" w:eastAsia="Times New Roman" w:hAnsi="Times New Roman" w:cs="Times New Roman"/>
          <w:sz w:val="24"/>
          <w:szCs w:val="24"/>
          <w:lang w:eastAsia="sk-SK"/>
        </w:rPr>
      </w:pPr>
    </w:p>
    <w:p w:rsidR="0064778B" w:rsidRPr="0064778B" w:rsidRDefault="0064778B" w:rsidP="0064778B">
      <w:pPr>
        <w:spacing w:after="0" w:line="240" w:lineRule="auto"/>
        <w:jc w:val="both"/>
        <w:rPr>
          <w:rFonts w:ascii="Times New Roman" w:eastAsia="Times New Roman" w:hAnsi="Times New Roman" w:cs="Times New Roman"/>
          <w:sz w:val="24"/>
          <w:szCs w:val="24"/>
          <w:lang w:eastAsia="sk-SK"/>
        </w:rPr>
      </w:pPr>
    </w:p>
    <w:p w:rsidR="0064778B" w:rsidRPr="0064778B" w:rsidRDefault="0064778B" w:rsidP="0064778B">
      <w:pPr>
        <w:spacing w:after="0" w:line="240" w:lineRule="auto"/>
        <w:rPr>
          <w:rFonts w:ascii="Times New Roman" w:eastAsia="Times New Roman" w:hAnsi="Times New Roman" w:cs="Times New Roman"/>
          <w:sz w:val="24"/>
          <w:szCs w:val="24"/>
          <w:lang w:eastAsia="sk-SK"/>
        </w:rPr>
      </w:pPr>
    </w:p>
    <w:p w:rsidR="0064778B" w:rsidRPr="0064778B" w:rsidRDefault="0064778B" w:rsidP="0064778B">
      <w:pPr>
        <w:spacing w:after="0" w:line="240" w:lineRule="auto"/>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 xml:space="preserve">                                                                                ..................................</w:t>
      </w:r>
    </w:p>
    <w:p w:rsidR="0064778B" w:rsidRPr="0064778B" w:rsidRDefault="0064778B" w:rsidP="0064778B">
      <w:pPr>
        <w:spacing w:after="0" w:line="240" w:lineRule="auto"/>
        <w:ind w:left="4248" w:firstLine="708"/>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Starosta obce</w:t>
      </w:r>
    </w:p>
    <w:p w:rsidR="0064778B" w:rsidRPr="0064778B" w:rsidRDefault="0064778B" w:rsidP="0064778B">
      <w:pPr>
        <w:spacing w:after="0" w:line="240" w:lineRule="auto"/>
        <w:rPr>
          <w:rFonts w:ascii="Times New Roman" w:eastAsia="Times New Roman" w:hAnsi="Times New Roman" w:cs="Times New Roman"/>
          <w:sz w:val="24"/>
          <w:szCs w:val="24"/>
          <w:lang w:eastAsia="sk-SK"/>
        </w:rPr>
      </w:pPr>
    </w:p>
    <w:p w:rsidR="0064778B" w:rsidRPr="0064778B" w:rsidRDefault="0064778B" w:rsidP="0064778B">
      <w:pPr>
        <w:spacing w:after="0" w:line="240" w:lineRule="auto"/>
        <w:rPr>
          <w:rFonts w:ascii="Times New Roman" w:eastAsia="Times New Roman" w:hAnsi="Times New Roman" w:cs="Times New Roman"/>
          <w:b/>
          <w:sz w:val="24"/>
          <w:szCs w:val="24"/>
          <w:lang w:eastAsia="sk-SK"/>
        </w:rPr>
      </w:pPr>
      <w:r w:rsidRPr="0064778B">
        <w:rPr>
          <w:rFonts w:ascii="Times New Roman" w:eastAsia="Times New Roman" w:hAnsi="Times New Roman" w:cs="Times New Roman"/>
          <w:b/>
          <w:sz w:val="24"/>
          <w:szCs w:val="24"/>
          <w:lang w:eastAsia="sk-SK"/>
        </w:rPr>
        <w:t>Prílohy:</w:t>
      </w:r>
    </w:p>
    <w:p w:rsidR="0064778B" w:rsidRPr="0064778B" w:rsidRDefault="0064778B" w:rsidP="0064778B">
      <w:pPr>
        <w:spacing w:after="0" w:line="240" w:lineRule="auto"/>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 xml:space="preserve">Príloha č. l  - Výška úhrady za opatrovateľskú službu </w:t>
      </w:r>
    </w:p>
    <w:p w:rsidR="0064778B" w:rsidRPr="0064778B" w:rsidRDefault="0064778B" w:rsidP="0064778B">
      <w:pPr>
        <w:spacing w:after="0" w:line="240" w:lineRule="auto"/>
        <w:jc w:val="center"/>
        <w:rPr>
          <w:rFonts w:ascii="Times New Roman" w:eastAsia="Times New Roman" w:hAnsi="Times New Roman" w:cs="Times New Roman"/>
          <w:b/>
          <w:sz w:val="24"/>
          <w:szCs w:val="24"/>
          <w:lang w:eastAsia="sk-SK"/>
        </w:rPr>
      </w:pPr>
    </w:p>
    <w:p w:rsidR="0064778B" w:rsidRPr="0064778B" w:rsidRDefault="0064778B" w:rsidP="0064778B">
      <w:pPr>
        <w:spacing w:after="0" w:line="240" w:lineRule="auto"/>
        <w:jc w:val="center"/>
        <w:rPr>
          <w:rFonts w:ascii="Times New Roman" w:eastAsia="Times New Roman" w:hAnsi="Times New Roman" w:cs="Times New Roman"/>
          <w:b/>
          <w:sz w:val="24"/>
          <w:szCs w:val="24"/>
          <w:lang w:eastAsia="sk-SK"/>
        </w:rPr>
      </w:pPr>
    </w:p>
    <w:p w:rsidR="0064778B" w:rsidRPr="0064778B" w:rsidRDefault="0064778B" w:rsidP="0064778B">
      <w:pPr>
        <w:spacing w:after="0" w:line="240" w:lineRule="auto"/>
        <w:rPr>
          <w:rFonts w:ascii="Times New Roman" w:eastAsia="Times New Roman" w:hAnsi="Times New Roman" w:cs="Times New Roman"/>
          <w:b/>
          <w:sz w:val="24"/>
          <w:szCs w:val="24"/>
          <w:lang w:eastAsia="sk-SK"/>
        </w:rPr>
      </w:pPr>
      <w:r w:rsidRPr="0064778B">
        <w:rPr>
          <w:rFonts w:ascii="Times New Roman" w:eastAsia="Times New Roman" w:hAnsi="Times New Roman" w:cs="Times New Roman"/>
          <w:b/>
          <w:sz w:val="24"/>
          <w:szCs w:val="24"/>
          <w:lang w:eastAsia="sk-SK"/>
        </w:rPr>
        <w:br w:type="page"/>
      </w:r>
    </w:p>
    <w:p w:rsidR="0064778B" w:rsidRPr="0064778B" w:rsidRDefault="0064778B" w:rsidP="0064778B">
      <w:pPr>
        <w:spacing w:after="0" w:line="240" w:lineRule="auto"/>
        <w:jc w:val="center"/>
        <w:rPr>
          <w:rFonts w:ascii="Times New Roman" w:eastAsia="Times New Roman" w:hAnsi="Times New Roman" w:cs="Times New Roman"/>
          <w:b/>
          <w:sz w:val="24"/>
          <w:szCs w:val="24"/>
          <w:lang w:eastAsia="sk-SK"/>
        </w:rPr>
      </w:pPr>
    </w:p>
    <w:p w:rsidR="0064778B" w:rsidRPr="0064778B" w:rsidRDefault="0064778B" w:rsidP="0064778B">
      <w:pPr>
        <w:spacing w:after="0" w:line="240" w:lineRule="auto"/>
        <w:jc w:val="center"/>
        <w:rPr>
          <w:rFonts w:ascii="Times New Roman" w:eastAsia="Times New Roman" w:hAnsi="Times New Roman" w:cs="Times New Roman"/>
          <w:b/>
          <w:sz w:val="24"/>
          <w:szCs w:val="24"/>
          <w:lang w:eastAsia="sk-SK"/>
        </w:rPr>
      </w:pPr>
    </w:p>
    <w:p w:rsidR="0064778B" w:rsidRPr="0064778B" w:rsidRDefault="0064778B" w:rsidP="0064778B">
      <w:pPr>
        <w:spacing w:after="0" w:line="240" w:lineRule="auto"/>
        <w:jc w:val="center"/>
        <w:rPr>
          <w:rFonts w:ascii="Times New Roman" w:eastAsia="Times New Roman" w:hAnsi="Times New Roman" w:cs="Times New Roman"/>
          <w:b/>
          <w:sz w:val="24"/>
          <w:szCs w:val="24"/>
          <w:lang w:eastAsia="sk-SK"/>
        </w:rPr>
      </w:pPr>
      <w:r w:rsidRPr="0064778B">
        <w:rPr>
          <w:rFonts w:ascii="Times New Roman" w:eastAsia="Times New Roman" w:hAnsi="Times New Roman" w:cs="Times New Roman"/>
          <w:b/>
          <w:sz w:val="24"/>
          <w:szCs w:val="24"/>
          <w:lang w:eastAsia="sk-SK"/>
        </w:rPr>
        <w:t>Príloha č. l  k VZN č. 4/2012</w:t>
      </w:r>
    </w:p>
    <w:p w:rsidR="0064778B" w:rsidRPr="0064778B" w:rsidRDefault="0064778B" w:rsidP="0064778B">
      <w:pPr>
        <w:spacing w:after="0" w:line="240" w:lineRule="auto"/>
        <w:jc w:val="center"/>
        <w:rPr>
          <w:rFonts w:ascii="Times New Roman" w:eastAsia="Times New Roman" w:hAnsi="Times New Roman" w:cs="Times New Roman"/>
          <w:b/>
          <w:sz w:val="24"/>
          <w:szCs w:val="24"/>
          <w:lang w:eastAsia="sk-SK"/>
        </w:rPr>
      </w:pPr>
    </w:p>
    <w:p w:rsidR="0064778B" w:rsidRPr="0064778B" w:rsidRDefault="0064778B" w:rsidP="0064778B">
      <w:pPr>
        <w:spacing w:after="0" w:line="240" w:lineRule="auto"/>
        <w:jc w:val="center"/>
        <w:rPr>
          <w:rFonts w:ascii="Times New Roman" w:eastAsia="Times New Roman" w:hAnsi="Times New Roman" w:cs="Times New Roman"/>
          <w:b/>
          <w:sz w:val="24"/>
          <w:szCs w:val="24"/>
          <w:lang w:eastAsia="sk-SK"/>
        </w:rPr>
      </w:pPr>
      <w:r w:rsidRPr="0064778B">
        <w:rPr>
          <w:rFonts w:ascii="Times New Roman" w:eastAsia="Times New Roman" w:hAnsi="Times New Roman" w:cs="Times New Roman"/>
          <w:b/>
          <w:sz w:val="24"/>
          <w:szCs w:val="24"/>
          <w:lang w:eastAsia="sk-SK"/>
        </w:rPr>
        <w:t xml:space="preserve">Výška úhrady </w:t>
      </w:r>
    </w:p>
    <w:p w:rsidR="0064778B" w:rsidRPr="0064778B" w:rsidRDefault="0064778B" w:rsidP="0064778B">
      <w:pPr>
        <w:spacing w:after="0" w:line="240" w:lineRule="auto"/>
        <w:jc w:val="center"/>
        <w:rPr>
          <w:rFonts w:ascii="Times New Roman" w:eastAsia="Times New Roman" w:hAnsi="Times New Roman" w:cs="Times New Roman"/>
          <w:b/>
          <w:sz w:val="24"/>
          <w:szCs w:val="24"/>
          <w:lang w:eastAsia="sk-SK"/>
        </w:rPr>
      </w:pPr>
      <w:r w:rsidRPr="0064778B">
        <w:rPr>
          <w:rFonts w:ascii="Times New Roman" w:eastAsia="Times New Roman" w:hAnsi="Times New Roman" w:cs="Times New Roman"/>
          <w:b/>
          <w:sz w:val="24"/>
          <w:szCs w:val="24"/>
          <w:lang w:eastAsia="sk-SK"/>
        </w:rPr>
        <w:t>za poskytovanú opatrovateľskú službu</w:t>
      </w:r>
    </w:p>
    <w:p w:rsidR="0064778B" w:rsidRPr="0064778B" w:rsidRDefault="0064778B" w:rsidP="0064778B">
      <w:pPr>
        <w:spacing w:after="0" w:line="240" w:lineRule="auto"/>
        <w:jc w:val="center"/>
        <w:rPr>
          <w:rFonts w:ascii="Times New Roman" w:eastAsia="Times New Roman" w:hAnsi="Times New Roman" w:cs="Times New Roman"/>
          <w:b/>
          <w:sz w:val="24"/>
          <w:szCs w:val="24"/>
          <w:lang w:eastAsia="sk-SK"/>
        </w:rPr>
      </w:pPr>
    </w:p>
    <w:p w:rsidR="0064778B" w:rsidRPr="0064778B" w:rsidRDefault="0064778B" w:rsidP="0064778B">
      <w:pPr>
        <w:numPr>
          <w:ilvl w:val="0"/>
          <w:numId w:val="10"/>
        </w:numPr>
        <w:tabs>
          <w:tab w:val="clear" w:pos="1428"/>
          <w:tab w:val="num" w:pos="0"/>
        </w:tabs>
        <w:spacing w:after="0" w:line="240" w:lineRule="auto"/>
        <w:ind w:left="0" w:firstLine="0"/>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Cena hodiny opatrovateľskej služby sa stanovuje každoročne v nadväznosti na platové tarify zamestnancov pri výkone práce vo verejnom záujme pri zohľadnení ekonomicky oprávnených nákladov a v nadväznosti na článok 7 tohto VZN.</w:t>
      </w:r>
    </w:p>
    <w:p w:rsidR="0064778B" w:rsidRPr="0064778B" w:rsidRDefault="0064778B" w:rsidP="0064778B">
      <w:pPr>
        <w:spacing w:after="0" w:line="240" w:lineRule="auto"/>
        <w:jc w:val="both"/>
        <w:rPr>
          <w:rFonts w:ascii="Times New Roman" w:eastAsia="Times New Roman" w:hAnsi="Times New Roman" w:cs="Times New Roman"/>
          <w:sz w:val="24"/>
          <w:szCs w:val="24"/>
          <w:lang w:eastAsia="sk-SK"/>
        </w:rPr>
      </w:pPr>
    </w:p>
    <w:p w:rsidR="0064778B" w:rsidRPr="0064778B" w:rsidRDefault="0064778B" w:rsidP="0064778B">
      <w:pPr>
        <w:spacing w:after="0" w:line="240" w:lineRule="auto"/>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 xml:space="preserve">2.      </w:t>
      </w:r>
      <w:r w:rsidRPr="0064778B">
        <w:rPr>
          <w:rFonts w:ascii="Times New Roman" w:eastAsia="Times New Roman" w:hAnsi="Times New Roman" w:cs="Times New Roman"/>
          <w:b/>
          <w:sz w:val="24"/>
          <w:szCs w:val="24"/>
          <w:lang w:eastAsia="sk-SK"/>
        </w:rPr>
        <w:t>Hodinová sadzba</w:t>
      </w:r>
      <w:r w:rsidRPr="0064778B">
        <w:rPr>
          <w:rFonts w:ascii="Times New Roman" w:eastAsia="Times New Roman" w:hAnsi="Times New Roman" w:cs="Times New Roman"/>
          <w:sz w:val="24"/>
          <w:szCs w:val="24"/>
          <w:lang w:eastAsia="sk-SK"/>
        </w:rPr>
        <w:t xml:space="preserve"> za 1 hodinu opatrovateľskej služby je </w:t>
      </w:r>
      <w:r w:rsidRPr="0064778B">
        <w:rPr>
          <w:rFonts w:ascii="Times New Roman" w:eastAsia="Times New Roman" w:hAnsi="Times New Roman" w:cs="Times New Roman"/>
          <w:b/>
          <w:sz w:val="24"/>
          <w:szCs w:val="24"/>
          <w:lang w:eastAsia="sk-SK"/>
        </w:rPr>
        <w:t>3,98 € (ekonomicky oprávnené náklady)</w:t>
      </w:r>
    </w:p>
    <w:p w:rsidR="0064778B" w:rsidRPr="0064778B" w:rsidRDefault="0064778B" w:rsidP="0064778B">
      <w:pPr>
        <w:spacing w:after="0" w:line="240" w:lineRule="auto"/>
        <w:jc w:val="both"/>
        <w:rPr>
          <w:rFonts w:ascii="Times New Roman" w:eastAsia="Times New Roman" w:hAnsi="Times New Roman" w:cs="Times New Roman"/>
          <w:b/>
          <w:sz w:val="24"/>
          <w:szCs w:val="24"/>
          <w:lang w:eastAsia="sk-SK"/>
        </w:rPr>
      </w:pPr>
      <w:r w:rsidRPr="0064778B">
        <w:rPr>
          <w:rFonts w:ascii="Times New Roman" w:eastAsia="Times New Roman" w:hAnsi="Times New Roman" w:cs="Times New Roman"/>
          <w:sz w:val="24"/>
          <w:szCs w:val="24"/>
          <w:lang w:eastAsia="sk-SK"/>
        </w:rPr>
        <w:t xml:space="preserve">     Obec prispieva  prijímateľovi sociálnej služby sumou </w:t>
      </w:r>
      <w:r w:rsidRPr="0064778B">
        <w:rPr>
          <w:rFonts w:ascii="Times New Roman" w:eastAsia="Times New Roman" w:hAnsi="Times New Roman" w:cs="Times New Roman"/>
          <w:b/>
          <w:sz w:val="24"/>
          <w:szCs w:val="24"/>
          <w:lang w:eastAsia="sk-SK"/>
        </w:rPr>
        <w:t>1,99 €</w:t>
      </w:r>
      <w:r w:rsidRPr="0064778B">
        <w:rPr>
          <w:rFonts w:ascii="Times New Roman" w:eastAsia="Times New Roman" w:hAnsi="Times New Roman" w:cs="Times New Roman"/>
          <w:sz w:val="24"/>
          <w:szCs w:val="24"/>
          <w:lang w:eastAsia="sk-SK"/>
        </w:rPr>
        <w:t xml:space="preserve"> na 1 hodinu opatrovateľskej služby, prijímateľ sociálnej služby dopláca za 1 hod. opatrovateľskej služby </w:t>
      </w:r>
      <w:r w:rsidRPr="0064778B">
        <w:rPr>
          <w:rFonts w:ascii="Times New Roman" w:eastAsia="Times New Roman" w:hAnsi="Times New Roman" w:cs="Times New Roman"/>
          <w:b/>
          <w:sz w:val="24"/>
          <w:szCs w:val="24"/>
          <w:lang w:eastAsia="sk-SK"/>
        </w:rPr>
        <w:t>1,99 €.</w:t>
      </w:r>
    </w:p>
    <w:p w:rsidR="0064778B" w:rsidRPr="0064778B" w:rsidRDefault="0064778B" w:rsidP="0064778B">
      <w:pPr>
        <w:spacing w:after="0" w:line="240" w:lineRule="auto"/>
        <w:jc w:val="both"/>
        <w:rPr>
          <w:rFonts w:ascii="Times New Roman" w:eastAsia="Times New Roman" w:hAnsi="Times New Roman" w:cs="Times New Roman"/>
          <w:b/>
          <w:sz w:val="24"/>
          <w:szCs w:val="24"/>
          <w:lang w:eastAsia="sk-SK"/>
        </w:rPr>
      </w:pPr>
    </w:p>
    <w:p w:rsidR="0064778B" w:rsidRPr="0064778B" w:rsidRDefault="0064778B" w:rsidP="0064778B">
      <w:pPr>
        <w:spacing w:after="0" w:line="240" w:lineRule="auto"/>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 xml:space="preserve">3. Pri opatrovateľskej službe, ktorá zahŕňa  donášku obeda do domácnosti a umytie riadu  obec môže prispieť klientovi do výšky 30 </w:t>
      </w:r>
      <w:r w:rsidRPr="0064778B">
        <w:rPr>
          <w:rFonts w:ascii="Times New Roman" w:eastAsia="Times New Roman" w:hAnsi="Times New Roman" w:cs="Times New Roman"/>
          <w:sz w:val="24"/>
          <w:szCs w:val="24"/>
          <w:vertAlign w:val="subscript"/>
          <w:lang w:eastAsia="sk-SK"/>
        </w:rPr>
        <w:t>%</w:t>
      </w:r>
      <w:r w:rsidRPr="0064778B">
        <w:rPr>
          <w:rFonts w:ascii="Times New Roman" w:eastAsia="Times New Roman" w:hAnsi="Times New Roman" w:cs="Times New Roman"/>
          <w:sz w:val="24"/>
          <w:szCs w:val="24"/>
          <w:lang w:eastAsia="sk-SK"/>
        </w:rPr>
        <w:t xml:space="preserve">  ekonomicky oprávnených nákladov </w:t>
      </w:r>
      <w:proofErr w:type="spellStart"/>
      <w:r w:rsidRPr="0064778B">
        <w:rPr>
          <w:rFonts w:ascii="Times New Roman" w:eastAsia="Times New Roman" w:hAnsi="Times New Roman" w:cs="Times New Roman"/>
          <w:sz w:val="24"/>
          <w:szCs w:val="24"/>
          <w:lang w:eastAsia="sk-SK"/>
        </w:rPr>
        <w:t>t.j</w:t>
      </w:r>
      <w:proofErr w:type="spellEnd"/>
      <w:r w:rsidRPr="0064778B">
        <w:rPr>
          <w:rFonts w:ascii="Times New Roman" w:eastAsia="Times New Roman" w:hAnsi="Times New Roman" w:cs="Times New Roman"/>
          <w:sz w:val="24"/>
          <w:szCs w:val="24"/>
          <w:lang w:eastAsia="sk-SK"/>
        </w:rPr>
        <w:t xml:space="preserve">., prijímateľ sociálnej služby dopláca za 1 hod. </w:t>
      </w:r>
      <w:r w:rsidRPr="0064778B">
        <w:rPr>
          <w:rFonts w:ascii="Times New Roman" w:eastAsia="Times New Roman" w:hAnsi="Times New Roman" w:cs="Times New Roman"/>
          <w:b/>
          <w:sz w:val="24"/>
          <w:szCs w:val="24"/>
          <w:lang w:eastAsia="sk-SK"/>
        </w:rPr>
        <w:t>0,80 €.</w:t>
      </w:r>
      <w:r w:rsidRPr="0064778B">
        <w:rPr>
          <w:rFonts w:ascii="Times New Roman" w:eastAsia="Times New Roman" w:hAnsi="Times New Roman" w:cs="Times New Roman"/>
          <w:sz w:val="24"/>
          <w:szCs w:val="24"/>
          <w:lang w:eastAsia="sk-SK"/>
        </w:rPr>
        <w:t xml:space="preserve"> </w:t>
      </w:r>
    </w:p>
    <w:p w:rsidR="0064778B" w:rsidRPr="0064778B" w:rsidRDefault="0064778B" w:rsidP="0064778B">
      <w:pPr>
        <w:spacing w:after="0" w:line="240" w:lineRule="auto"/>
        <w:jc w:val="both"/>
        <w:rPr>
          <w:rFonts w:ascii="Times New Roman" w:eastAsia="Times New Roman" w:hAnsi="Times New Roman" w:cs="Times New Roman"/>
          <w:sz w:val="24"/>
          <w:szCs w:val="24"/>
          <w:lang w:eastAsia="sk-SK"/>
        </w:rPr>
      </w:pPr>
    </w:p>
    <w:p w:rsidR="0064778B" w:rsidRPr="0064778B" w:rsidRDefault="0064778B" w:rsidP="0064778B">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 xml:space="preserve">4.    Ak prijímateľovi sociálnej služby, prípadne inej fyzickej osobe, ktorá je povinná prispieť na úhradu, nepostačujú finančné prostriedky na úhradu poskytovaných služieb, môže obec zvyšnú čiastku </w:t>
      </w:r>
      <w:proofErr w:type="spellStart"/>
      <w:r w:rsidRPr="0064778B">
        <w:rPr>
          <w:rFonts w:ascii="Times New Roman" w:eastAsia="Times New Roman" w:hAnsi="Times New Roman" w:cs="Times New Roman"/>
          <w:sz w:val="24"/>
          <w:szCs w:val="24"/>
          <w:lang w:eastAsia="sk-SK"/>
        </w:rPr>
        <w:t>prefinancovať</w:t>
      </w:r>
      <w:proofErr w:type="spellEnd"/>
      <w:r w:rsidRPr="0064778B">
        <w:rPr>
          <w:rFonts w:ascii="Times New Roman" w:eastAsia="Times New Roman" w:hAnsi="Times New Roman" w:cs="Times New Roman"/>
          <w:sz w:val="24"/>
          <w:szCs w:val="24"/>
          <w:lang w:eastAsia="sk-SK"/>
        </w:rPr>
        <w:t xml:space="preserve"> a bude ju viesť ako pohľadávku, ktorú si uplatní v dedičskom konaní.</w:t>
      </w:r>
    </w:p>
    <w:p w:rsidR="0064778B" w:rsidRPr="0064778B" w:rsidRDefault="0064778B" w:rsidP="0064778B">
      <w:pPr>
        <w:spacing w:after="0" w:line="240" w:lineRule="auto"/>
        <w:jc w:val="both"/>
        <w:rPr>
          <w:rFonts w:ascii="Times New Roman" w:eastAsia="Times New Roman" w:hAnsi="Times New Roman" w:cs="Times New Roman"/>
          <w:color w:val="FF0000"/>
          <w:sz w:val="24"/>
          <w:szCs w:val="24"/>
          <w:lang w:eastAsia="sk-SK"/>
        </w:rPr>
      </w:pPr>
    </w:p>
    <w:p w:rsidR="0064778B" w:rsidRPr="0064778B" w:rsidRDefault="0064778B" w:rsidP="0064778B">
      <w:pPr>
        <w:spacing w:after="0" w:line="240" w:lineRule="auto"/>
        <w:jc w:val="center"/>
        <w:rPr>
          <w:rFonts w:ascii="Times New Roman" w:eastAsia="Times New Roman" w:hAnsi="Times New Roman" w:cs="Times New Roman"/>
          <w:b/>
          <w:sz w:val="24"/>
          <w:szCs w:val="24"/>
          <w:lang w:eastAsia="sk-SK"/>
        </w:rPr>
      </w:pPr>
    </w:p>
    <w:p w:rsidR="0064778B" w:rsidRPr="0064778B" w:rsidRDefault="0064778B" w:rsidP="0064778B">
      <w:pPr>
        <w:spacing w:after="0" w:line="240" w:lineRule="auto"/>
        <w:rPr>
          <w:rFonts w:ascii="Times New Roman" w:eastAsia="Times New Roman" w:hAnsi="Times New Roman" w:cs="Times New Roman"/>
          <w:b/>
          <w:sz w:val="24"/>
          <w:szCs w:val="24"/>
          <w:lang w:eastAsia="sk-SK"/>
        </w:rPr>
      </w:pPr>
      <w:r w:rsidRPr="0064778B">
        <w:rPr>
          <w:rFonts w:ascii="Times New Roman" w:eastAsia="Times New Roman" w:hAnsi="Times New Roman" w:cs="Times New Roman"/>
          <w:b/>
          <w:sz w:val="24"/>
          <w:szCs w:val="24"/>
          <w:lang w:eastAsia="sk-SK"/>
        </w:rPr>
        <w:t xml:space="preserve">Časť I </w:t>
      </w:r>
      <w:proofErr w:type="spellStart"/>
      <w:r w:rsidRPr="0064778B">
        <w:rPr>
          <w:rFonts w:ascii="Times New Roman" w:eastAsia="Times New Roman" w:hAnsi="Times New Roman" w:cs="Times New Roman"/>
          <w:b/>
          <w:sz w:val="24"/>
          <w:szCs w:val="24"/>
          <w:lang w:eastAsia="sk-SK"/>
        </w:rPr>
        <w:t>Sebaobslužné</w:t>
      </w:r>
      <w:proofErr w:type="spellEnd"/>
      <w:r w:rsidRPr="0064778B">
        <w:rPr>
          <w:rFonts w:ascii="Times New Roman" w:eastAsia="Times New Roman" w:hAnsi="Times New Roman" w:cs="Times New Roman"/>
          <w:b/>
          <w:sz w:val="24"/>
          <w:szCs w:val="24"/>
          <w:lang w:eastAsia="sk-SK"/>
        </w:rPr>
        <w:t xml:space="preserve"> úkony</w:t>
      </w:r>
    </w:p>
    <w:p w:rsidR="0064778B" w:rsidRPr="0064778B" w:rsidRDefault="0064778B" w:rsidP="0064778B">
      <w:pPr>
        <w:spacing w:after="0" w:line="240" w:lineRule="auto"/>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 xml:space="preserve"> a) Hygiena</w:t>
      </w:r>
    </w:p>
    <w:p w:rsidR="0064778B" w:rsidRPr="0064778B" w:rsidRDefault="0064778B" w:rsidP="0064778B">
      <w:pPr>
        <w:spacing w:after="0" w:line="240" w:lineRule="auto"/>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 xml:space="preserve"> 1. osobná hygiena hygienická starostlivosť o jednotlivé časti tela: ruky, tvár, zuby, nechty (holenie, česanie, umývanie, make-up, odličovanie, strihanie nechtov na rukách a na nohách, aplikácia krémov, masti, prípadne medikamentov</w:t>
      </w:r>
      <w:r w:rsidRPr="0064778B">
        <w:rPr>
          <w:rFonts w:ascii="Times New Roman" w:eastAsia="Times New Roman" w:hAnsi="Times New Roman" w:cs="Times New Roman"/>
          <w:sz w:val="24"/>
          <w:szCs w:val="24"/>
          <w:lang w:eastAsia="sk-SK"/>
        </w:rPr>
        <w:tab/>
      </w:r>
      <w:r w:rsidRPr="0064778B">
        <w:rPr>
          <w:rFonts w:ascii="Times New Roman" w:eastAsia="Times New Roman" w:hAnsi="Times New Roman" w:cs="Times New Roman"/>
          <w:sz w:val="24"/>
          <w:szCs w:val="24"/>
          <w:lang w:eastAsia="sk-SK"/>
        </w:rPr>
        <w:tab/>
      </w:r>
      <w:r w:rsidRPr="0064778B">
        <w:rPr>
          <w:rFonts w:ascii="Times New Roman" w:eastAsia="Times New Roman" w:hAnsi="Times New Roman" w:cs="Times New Roman"/>
          <w:sz w:val="24"/>
          <w:szCs w:val="24"/>
          <w:lang w:eastAsia="sk-SK"/>
        </w:rPr>
        <w:tab/>
      </w:r>
      <w:r w:rsidRPr="0064778B">
        <w:rPr>
          <w:rFonts w:ascii="Times New Roman" w:eastAsia="Times New Roman" w:hAnsi="Times New Roman" w:cs="Times New Roman"/>
          <w:sz w:val="24"/>
          <w:szCs w:val="24"/>
          <w:lang w:eastAsia="sk-SK"/>
        </w:rPr>
        <w:tab/>
        <w:t xml:space="preserve">           </w:t>
      </w:r>
      <w:r w:rsidRPr="0064778B">
        <w:rPr>
          <w:rFonts w:ascii="Times New Roman" w:eastAsia="Times New Roman" w:hAnsi="Times New Roman" w:cs="Times New Roman"/>
          <w:b/>
          <w:sz w:val="24"/>
          <w:szCs w:val="24"/>
          <w:lang w:eastAsia="sk-SK"/>
        </w:rPr>
        <w:t>1  hod/ úkon</w:t>
      </w:r>
      <w:r w:rsidRPr="0064778B">
        <w:rPr>
          <w:rFonts w:ascii="Times New Roman" w:eastAsia="Times New Roman" w:hAnsi="Times New Roman" w:cs="Times New Roman"/>
          <w:sz w:val="24"/>
          <w:szCs w:val="24"/>
          <w:lang w:eastAsia="sk-SK"/>
        </w:rPr>
        <w:t xml:space="preserve">         </w:t>
      </w:r>
    </w:p>
    <w:p w:rsidR="0064778B" w:rsidRPr="0064778B" w:rsidRDefault="0064778B" w:rsidP="0064778B">
      <w:pPr>
        <w:spacing w:after="0" w:line="240" w:lineRule="auto"/>
        <w:jc w:val="both"/>
        <w:rPr>
          <w:rFonts w:ascii="Times New Roman" w:eastAsia="Times New Roman" w:hAnsi="Times New Roman" w:cs="Times New Roman"/>
          <w:sz w:val="24"/>
          <w:szCs w:val="24"/>
          <w:lang w:eastAsia="sk-SK"/>
        </w:rPr>
      </w:pPr>
    </w:p>
    <w:p w:rsidR="0064778B" w:rsidRPr="0064778B" w:rsidRDefault="0064778B" w:rsidP="0064778B">
      <w:pPr>
        <w:spacing w:after="0" w:line="240" w:lineRule="auto"/>
        <w:jc w:val="both"/>
        <w:rPr>
          <w:rFonts w:ascii="Times New Roman" w:eastAsia="Times New Roman" w:hAnsi="Times New Roman" w:cs="Times New Roman"/>
          <w:b/>
          <w:sz w:val="24"/>
          <w:szCs w:val="24"/>
          <w:lang w:eastAsia="sk-SK"/>
        </w:rPr>
      </w:pPr>
      <w:r w:rsidRPr="0064778B">
        <w:rPr>
          <w:rFonts w:ascii="Times New Roman" w:eastAsia="Times New Roman" w:hAnsi="Times New Roman" w:cs="Times New Roman"/>
          <w:sz w:val="24"/>
          <w:szCs w:val="24"/>
          <w:lang w:eastAsia="sk-SK"/>
        </w:rPr>
        <w:t xml:space="preserve"> 2. celkový kúpeľ hygienická starostlivosť o celé telo vo vani, príp. v sprche s umytím vlasov (celkový kúpeľ sa vykonáva vždy vo vani alebo v sprchovacom kúte)                  </w:t>
      </w:r>
      <w:r w:rsidRPr="0064778B">
        <w:rPr>
          <w:rFonts w:ascii="Times New Roman" w:eastAsia="Times New Roman" w:hAnsi="Times New Roman" w:cs="Times New Roman"/>
          <w:b/>
          <w:sz w:val="24"/>
          <w:szCs w:val="24"/>
          <w:lang w:eastAsia="sk-SK"/>
        </w:rPr>
        <w:t xml:space="preserve">1  hod/ úkon          </w:t>
      </w:r>
    </w:p>
    <w:p w:rsidR="0064778B" w:rsidRPr="0064778B" w:rsidRDefault="0064778B" w:rsidP="0064778B">
      <w:pPr>
        <w:spacing w:after="0" w:line="240" w:lineRule="auto"/>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 xml:space="preserve">           </w:t>
      </w:r>
    </w:p>
    <w:p w:rsidR="0064778B" w:rsidRPr="0064778B" w:rsidRDefault="0064778B" w:rsidP="0064778B">
      <w:pPr>
        <w:tabs>
          <w:tab w:val="num" w:pos="360"/>
        </w:tabs>
        <w:spacing w:after="0" w:line="240" w:lineRule="auto"/>
        <w:ind w:left="540" w:hanging="540"/>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b) Stravovanie a dodržiavanie pitného režimu</w:t>
      </w:r>
    </w:p>
    <w:p w:rsidR="0064778B" w:rsidRPr="0064778B" w:rsidRDefault="0064778B" w:rsidP="0064778B">
      <w:pPr>
        <w:tabs>
          <w:tab w:val="num" w:pos="360"/>
        </w:tabs>
        <w:spacing w:after="0" w:line="240" w:lineRule="auto"/>
        <w:ind w:left="540" w:hanging="540"/>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 xml:space="preserve">      1. porciovanie stravy,</w:t>
      </w:r>
    </w:p>
    <w:p w:rsidR="0064778B" w:rsidRPr="0064778B" w:rsidRDefault="0064778B" w:rsidP="0064778B">
      <w:pPr>
        <w:tabs>
          <w:tab w:val="num" w:pos="360"/>
        </w:tabs>
        <w:spacing w:after="0" w:line="240" w:lineRule="auto"/>
        <w:ind w:left="540" w:hanging="540"/>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 xml:space="preserve">      2.obsluha (prinesenie stravy a nápoja na dosah prijímateľa sociálnej služby),</w:t>
      </w:r>
    </w:p>
    <w:p w:rsidR="0064778B" w:rsidRPr="0064778B" w:rsidRDefault="0064778B" w:rsidP="0064778B">
      <w:pPr>
        <w:spacing w:after="0" w:line="240" w:lineRule="auto"/>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 xml:space="preserve">      3.kŕmenie a pomoc pri pití                                                                              </w:t>
      </w:r>
      <w:r w:rsidRPr="0064778B">
        <w:rPr>
          <w:rFonts w:ascii="Times New Roman" w:eastAsia="Times New Roman" w:hAnsi="Times New Roman" w:cs="Times New Roman"/>
          <w:b/>
          <w:sz w:val="24"/>
          <w:szCs w:val="24"/>
          <w:lang w:eastAsia="sk-SK"/>
        </w:rPr>
        <w:t>0,5  hod./úkon</w:t>
      </w:r>
      <w:r w:rsidRPr="0064778B">
        <w:rPr>
          <w:rFonts w:ascii="Times New Roman" w:eastAsia="Times New Roman" w:hAnsi="Times New Roman" w:cs="Times New Roman"/>
          <w:sz w:val="24"/>
          <w:szCs w:val="24"/>
          <w:lang w:eastAsia="sk-SK"/>
        </w:rPr>
        <w:t xml:space="preserve">          </w:t>
      </w:r>
    </w:p>
    <w:p w:rsidR="0064778B" w:rsidRPr="0064778B" w:rsidRDefault="0064778B" w:rsidP="0064778B">
      <w:pPr>
        <w:spacing w:after="0" w:line="240" w:lineRule="auto"/>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 xml:space="preserve"> </w:t>
      </w:r>
    </w:p>
    <w:p w:rsidR="0064778B" w:rsidRPr="0064778B" w:rsidRDefault="0064778B" w:rsidP="0064778B">
      <w:pPr>
        <w:spacing w:after="0" w:line="240" w:lineRule="auto"/>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 xml:space="preserve">  c) Vyprázdňovanie močového mechúra a hrubého čreva      </w:t>
      </w:r>
    </w:p>
    <w:p w:rsidR="0064778B" w:rsidRPr="0064778B" w:rsidRDefault="0064778B" w:rsidP="0064778B">
      <w:pPr>
        <w:numPr>
          <w:ilvl w:val="0"/>
          <w:numId w:val="8"/>
        </w:numPr>
        <w:spacing w:after="0" w:line="240" w:lineRule="auto"/>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sprievod na toaletu</w:t>
      </w:r>
    </w:p>
    <w:p w:rsidR="0064778B" w:rsidRPr="0064778B" w:rsidRDefault="0064778B" w:rsidP="0064778B">
      <w:pPr>
        <w:numPr>
          <w:ilvl w:val="0"/>
          <w:numId w:val="8"/>
        </w:numPr>
        <w:spacing w:after="0" w:line="240" w:lineRule="auto"/>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pomoc pri vyzliekaní, obliekaní</w:t>
      </w:r>
    </w:p>
    <w:p w:rsidR="0064778B" w:rsidRPr="0064778B" w:rsidRDefault="0064778B" w:rsidP="0064778B">
      <w:pPr>
        <w:numPr>
          <w:ilvl w:val="0"/>
          <w:numId w:val="8"/>
        </w:numPr>
        <w:spacing w:after="0" w:line="240" w:lineRule="auto"/>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účelná očista po toalete</w:t>
      </w:r>
    </w:p>
    <w:p w:rsidR="0064778B" w:rsidRPr="0064778B" w:rsidRDefault="0064778B" w:rsidP="0064778B">
      <w:pPr>
        <w:numPr>
          <w:ilvl w:val="0"/>
          <w:numId w:val="8"/>
        </w:numPr>
        <w:spacing w:after="0" w:line="240" w:lineRule="auto"/>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sprievod z toalety</w:t>
      </w:r>
    </w:p>
    <w:p w:rsidR="0064778B" w:rsidRPr="0064778B" w:rsidRDefault="0064778B" w:rsidP="0064778B">
      <w:pPr>
        <w:numPr>
          <w:ilvl w:val="0"/>
          <w:numId w:val="8"/>
        </w:numPr>
        <w:spacing w:after="0" w:line="240" w:lineRule="auto"/>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podanie podložnej misy, močovej fľaše s následným očistením podložnej misy (fľaše)</w:t>
      </w:r>
    </w:p>
    <w:p w:rsidR="0064778B" w:rsidRPr="0064778B" w:rsidRDefault="0064778B" w:rsidP="0064778B">
      <w:pPr>
        <w:numPr>
          <w:ilvl w:val="0"/>
          <w:numId w:val="8"/>
        </w:numPr>
        <w:spacing w:after="0" w:line="240" w:lineRule="auto"/>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 xml:space="preserve">ochrana osobnej posteľnej bielizne pred znečistením (nasadenie a výmena plienky) </w:t>
      </w:r>
    </w:p>
    <w:p w:rsidR="0064778B" w:rsidRPr="0064778B" w:rsidRDefault="0064778B" w:rsidP="0064778B">
      <w:pPr>
        <w:spacing w:after="0" w:line="240" w:lineRule="auto"/>
        <w:ind w:left="360"/>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 xml:space="preserve">                                                                                                                           </w:t>
      </w:r>
      <w:r w:rsidRPr="0064778B">
        <w:rPr>
          <w:rFonts w:ascii="Times New Roman" w:eastAsia="Times New Roman" w:hAnsi="Times New Roman" w:cs="Times New Roman"/>
          <w:b/>
          <w:sz w:val="24"/>
          <w:szCs w:val="24"/>
          <w:lang w:eastAsia="sk-SK"/>
        </w:rPr>
        <w:t>1  hod./úkon</w:t>
      </w:r>
      <w:r w:rsidRPr="0064778B">
        <w:rPr>
          <w:rFonts w:ascii="Times New Roman" w:eastAsia="Times New Roman" w:hAnsi="Times New Roman" w:cs="Times New Roman"/>
          <w:sz w:val="24"/>
          <w:szCs w:val="24"/>
          <w:lang w:eastAsia="sk-SK"/>
        </w:rPr>
        <w:t xml:space="preserve">          </w:t>
      </w:r>
    </w:p>
    <w:p w:rsidR="0064778B" w:rsidRPr="0064778B" w:rsidRDefault="0064778B" w:rsidP="0064778B">
      <w:pPr>
        <w:spacing w:after="0" w:line="240" w:lineRule="auto"/>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lastRenderedPageBreak/>
        <w:t>d) Obliekanie, vyzliekanie</w:t>
      </w:r>
    </w:p>
    <w:p w:rsidR="0064778B" w:rsidRPr="0064778B" w:rsidRDefault="0064778B" w:rsidP="0064778B">
      <w:pPr>
        <w:numPr>
          <w:ilvl w:val="0"/>
          <w:numId w:val="7"/>
        </w:numPr>
        <w:spacing w:after="0" w:line="240" w:lineRule="auto"/>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výber oblečenia  (rozpoznanie jeho správneho vrstvenia a farieb),</w:t>
      </w:r>
    </w:p>
    <w:p w:rsidR="0064778B" w:rsidRPr="0064778B" w:rsidRDefault="0064778B" w:rsidP="0064778B">
      <w:pPr>
        <w:numPr>
          <w:ilvl w:val="0"/>
          <w:numId w:val="7"/>
        </w:numPr>
        <w:spacing w:after="0" w:line="240" w:lineRule="auto"/>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obliekanie, obúvanie</w:t>
      </w:r>
    </w:p>
    <w:p w:rsidR="0064778B" w:rsidRPr="0064778B" w:rsidRDefault="0064778B" w:rsidP="0064778B">
      <w:pPr>
        <w:spacing w:after="0" w:line="240" w:lineRule="auto"/>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 xml:space="preserve">           vyzliekanie, vyzúvanie                                                                                   </w:t>
      </w:r>
      <w:r w:rsidRPr="0064778B">
        <w:rPr>
          <w:rFonts w:ascii="Times New Roman" w:eastAsia="Times New Roman" w:hAnsi="Times New Roman" w:cs="Times New Roman"/>
          <w:b/>
          <w:sz w:val="24"/>
          <w:szCs w:val="24"/>
          <w:lang w:eastAsia="sk-SK"/>
        </w:rPr>
        <w:t>1 hod/úkon</w:t>
      </w:r>
      <w:r w:rsidRPr="0064778B">
        <w:rPr>
          <w:rFonts w:ascii="Times New Roman" w:eastAsia="Times New Roman" w:hAnsi="Times New Roman" w:cs="Times New Roman"/>
          <w:sz w:val="24"/>
          <w:szCs w:val="24"/>
          <w:lang w:eastAsia="sk-SK"/>
        </w:rPr>
        <w:t xml:space="preserve">        </w:t>
      </w:r>
    </w:p>
    <w:p w:rsidR="0064778B" w:rsidRPr="0064778B" w:rsidRDefault="0064778B" w:rsidP="0064778B">
      <w:pPr>
        <w:spacing w:after="0" w:line="240" w:lineRule="auto"/>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 xml:space="preserve">           </w:t>
      </w:r>
    </w:p>
    <w:p w:rsidR="0064778B" w:rsidRPr="0064778B" w:rsidRDefault="0064778B" w:rsidP="0064778B">
      <w:pPr>
        <w:spacing w:after="0" w:line="240" w:lineRule="auto"/>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e) Mobilita, motorika</w:t>
      </w:r>
    </w:p>
    <w:p w:rsidR="0064778B" w:rsidRPr="0064778B" w:rsidRDefault="0064778B" w:rsidP="0064778B">
      <w:pPr>
        <w:numPr>
          <w:ilvl w:val="0"/>
          <w:numId w:val="6"/>
        </w:numPr>
        <w:spacing w:after="0" w:line="240" w:lineRule="auto"/>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sprievod pri chôdzi (chôdza po rovine, po schodoch)</w:t>
      </w:r>
    </w:p>
    <w:p w:rsidR="0064778B" w:rsidRPr="0064778B" w:rsidRDefault="0064778B" w:rsidP="0064778B">
      <w:pPr>
        <w:numPr>
          <w:ilvl w:val="0"/>
          <w:numId w:val="6"/>
        </w:numPr>
        <w:spacing w:after="0" w:line="240" w:lineRule="auto"/>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pomoc pri vstávaní z lôžka, pomoc pri líhaní na lôžko</w:t>
      </w:r>
    </w:p>
    <w:p w:rsidR="0064778B" w:rsidRPr="0064778B" w:rsidRDefault="0064778B" w:rsidP="0064778B">
      <w:pPr>
        <w:numPr>
          <w:ilvl w:val="0"/>
          <w:numId w:val="6"/>
        </w:numPr>
        <w:spacing w:after="0" w:line="240" w:lineRule="auto"/>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polohovanie</w:t>
      </w:r>
    </w:p>
    <w:p w:rsidR="0064778B" w:rsidRPr="0064778B" w:rsidRDefault="0064778B" w:rsidP="0064778B">
      <w:pPr>
        <w:numPr>
          <w:ilvl w:val="0"/>
          <w:numId w:val="6"/>
        </w:numPr>
        <w:spacing w:after="0" w:line="240" w:lineRule="auto"/>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pomoc pri manipulácii s predmetmi (napríklad pri uchopení lyžičky, zapínaní gombíkov)</w:t>
      </w:r>
    </w:p>
    <w:p w:rsidR="0064778B" w:rsidRPr="0064778B" w:rsidRDefault="0064778B" w:rsidP="0064778B">
      <w:pPr>
        <w:numPr>
          <w:ilvl w:val="0"/>
          <w:numId w:val="6"/>
        </w:numPr>
        <w:spacing w:after="0" w:line="240" w:lineRule="auto"/>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 xml:space="preserve">obsluha a premiestňovanie predmetov dennej potreby                                  </w:t>
      </w:r>
      <w:r w:rsidRPr="0064778B">
        <w:rPr>
          <w:rFonts w:ascii="Times New Roman" w:eastAsia="Times New Roman" w:hAnsi="Times New Roman" w:cs="Times New Roman"/>
          <w:b/>
          <w:sz w:val="24"/>
          <w:szCs w:val="24"/>
          <w:lang w:eastAsia="sk-SK"/>
        </w:rPr>
        <w:t>1 hod/úkon</w:t>
      </w:r>
      <w:r w:rsidRPr="0064778B">
        <w:rPr>
          <w:rFonts w:ascii="Times New Roman" w:eastAsia="Times New Roman" w:hAnsi="Times New Roman" w:cs="Times New Roman"/>
          <w:sz w:val="24"/>
          <w:szCs w:val="24"/>
          <w:lang w:eastAsia="sk-SK"/>
        </w:rPr>
        <w:t xml:space="preserve">                           </w:t>
      </w:r>
    </w:p>
    <w:p w:rsidR="0064778B" w:rsidRPr="0064778B" w:rsidRDefault="0064778B" w:rsidP="0064778B">
      <w:pPr>
        <w:spacing w:after="0" w:line="240" w:lineRule="auto"/>
        <w:rPr>
          <w:rFonts w:ascii="Times New Roman" w:eastAsia="Times New Roman" w:hAnsi="Times New Roman" w:cs="Times New Roman"/>
          <w:b/>
          <w:sz w:val="24"/>
          <w:szCs w:val="24"/>
          <w:lang w:eastAsia="sk-SK"/>
        </w:rPr>
      </w:pPr>
      <w:r w:rsidRPr="0064778B">
        <w:rPr>
          <w:rFonts w:ascii="Times New Roman" w:eastAsia="Times New Roman" w:hAnsi="Times New Roman" w:cs="Times New Roman"/>
          <w:b/>
          <w:sz w:val="24"/>
          <w:szCs w:val="24"/>
          <w:lang w:eastAsia="sk-SK"/>
        </w:rPr>
        <w:t xml:space="preserve">  </w:t>
      </w:r>
    </w:p>
    <w:p w:rsidR="0064778B" w:rsidRPr="0064778B" w:rsidRDefault="0064778B" w:rsidP="0064778B">
      <w:pPr>
        <w:spacing w:after="0" w:line="240" w:lineRule="auto"/>
        <w:rPr>
          <w:rFonts w:ascii="Times New Roman" w:eastAsia="Times New Roman" w:hAnsi="Times New Roman" w:cs="Times New Roman"/>
          <w:b/>
          <w:sz w:val="24"/>
          <w:szCs w:val="24"/>
          <w:lang w:eastAsia="sk-SK"/>
        </w:rPr>
      </w:pPr>
    </w:p>
    <w:p w:rsidR="0064778B" w:rsidRPr="0064778B" w:rsidRDefault="0064778B" w:rsidP="0064778B">
      <w:pPr>
        <w:keepNext/>
        <w:spacing w:after="0" w:line="240" w:lineRule="auto"/>
        <w:outlineLvl w:val="1"/>
        <w:rPr>
          <w:rFonts w:ascii="Times New Roman" w:eastAsia="Times New Roman" w:hAnsi="Times New Roman" w:cs="Times New Roman"/>
          <w:b/>
          <w:bCs/>
          <w:sz w:val="24"/>
          <w:szCs w:val="24"/>
          <w:lang w:eastAsia="cs-CZ"/>
        </w:rPr>
      </w:pPr>
      <w:r w:rsidRPr="0064778B">
        <w:rPr>
          <w:rFonts w:ascii="Times New Roman" w:eastAsia="Times New Roman" w:hAnsi="Times New Roman" w:cs="Times New Roman"/>
          <w:b/>
          <w:bCs/>
          <w:sz w:val="24"/>
          <w:szCs w:val="24"/>
          <w:lang w:eastAsia="cs-CZ"/>
        </w:rPr>
        <w:t>Časť II Úkony starostlivosti o svoju domácnosť</w:t>
      </w:r>
    </w:p>
    <w:p w:rsidR="0064778B" w:rsidRPr="0064778B" w:rsidRDefault="0064778B" w:rsidP="0064778B">
      <w:pPr>
        <w:keepNext/>
        <w:numPr>
          <w:ilvl w:val="0"/>
          <w:numId w:val="9"/>
        </w:numPr>
        <w:spacing w:after="0" w:line="240" w:lineRule="auto"/>
        <w:jc w:val="both"/>
        <w:outlineLvl w:val="1"/>
        <w:rPr>
          <w:rFonts w:ascii="Times New Roman" w:eastAsia="Times New Roman" w:hAnsi="Times New Roman" w:cs="Times New Roman"/>
          <w:bCs/>
          <w:sz w:val="24"/>
          <w:szCs w:val="24"/>
          <w:lang w:eastAsia="cs-CZ"/>
        </w:rPr>
      </w:pPr>
      <w:r w:rsidRPr="0064778B">
        <w:rPr>
          <w:rFonts w:ascii="Times New Roman" w:eastAsia="Times New Roman" w:hAnsi="Times New Roman" w:cs="Times New Roman"/>
          <w:bCs/>
          <w:sz w:val="24"/>
          <w:szCs w:val="24"/>
          <w:lang w:eastAsia="cs-CZ"/>
        </w:rPr>
        <w:t xml:space="preserve">nákup potravín a iného drobného tovaru                                                           </w:t>
      </w:r>
      <w:r w:rsidRPr="0064778B">
        <w:rPr>
          <w:rFonts w:ascii="Times New Roman" w:eastAsia="Times New Roman" w:hAnsi="Times New Roman" w:cs="Times New Roman"/>
          <w:b/>
          <w:bCs/>
          <w:sz w:val="24"/>
          <w:szCs w:val="24"/>
          <w:lang w:eastAsia="cs-CZ"/>
        </w:rPr>
        <w:t xml:space="preserve">1  hod./úkon      </w:t>
      </w:r>
    </w:p>
    <w:p w:rsidR="0064778B" w:rsidRPr="0064778B" w:rsidRDefault="0064778B" w:rsidP="0064778B">
      <w:pPr>
        <w:keepNext/>
        <w:numPr>
          <w:ilvl w:val="0"/>
          <w:numId w:val="9"/>
        </w:numPr>
        <w:spacing w:after="0" w:line="240" w:lineRule="auto"/>
        <w:jc w:val="both"/>
        <w:outlineLvl w:val="1"/>
        <w:rPr>
          <w:rFonts w:ascii="Times New Roman" w:eastAsia="Times New Roman" w:hAnsi="Times New Roman" w:cs="Times New Roman"/>
          <w:bCs/>
          <w:sz w:val="24"/>
          <w:szCs w:val="24"/>
          <w:lang w:eastAsia="cs-CZ"/>
        </w:rPr>
      </w:pPr>
      <w:r w:rsidRPr="0064778B">
        <w:rPr>
          <w:rFonts w:ascii="Times New Roman" w:eastAsia="Times New Roman" w:hAnsi="Times New Roman" w:cs="Times New Roman"/>
          <w:bCs/>
          <w:sz w:val="24"/>
          <w:szCs w:val="24"/>
          <w:lang w:eastAsia="cs-CZ"/>
        </w:rPr>
        <w:t xml:space="preserve">príprava jedla, zohrievanie jedla                                                                      </w:t>
      </w:r>
      <w:r w:rsidRPr="0064778B">
        <w:rPr>
          <w:rFonts w:ascii="Times New Roman" w:eastAsia="Times New Roman" w:hAnsi="Times New Roman" w:cs="Times New Roman"/>
          <w:b/>
          <w:bCs/>
          <w:sz w:val="24"/>
          <w:szCs w:val="24"/>
          <w:lang w:eastAsia="cs-CZ"/>
        </w:rPr>
        <w:t xml:space="preserve">0,5 hod./úkon      </w:t>
      </w:r>
    </w:p>
    <w:p w:rsidR="0064778B" w:rsidRPr="0064778B" w:rsidRDefault="0064778B" w:rsidP="0064778B">
      <w:pPr>
        <w:keepNext/>
        <w:numPr>
          <w:ilvl w:val="0"/>
          <w:numId w:val="9"/>
        </w:numPr>
        <w:spacing w:after="0" w:line="240" w:lineRule="auto"/>
        <w:jc w:val="both"/>
        <w:outlineLvl w:val="1"/>
        <w:rPr>
          <w:rFonts w:ascii="Times New Roman" w:eastAsia="Times New Roman" w:hAnsi="Times New Roman" w:cs="Times New Roman"/>
          <w:bCs/>
          <w:sz w:val="24"/>
          <w:szCs w:val="24"/>
          <w:lang w:eastAsia="cs-CZ"/>
        </w:rPr>
      </w:pPr>
      <w:r w:rsidRPr="0064778B">
        <w:rPr>
          <w:rFonts w:ascii="Times New Roman" w:eastAsia="Times New Roman" w:hAnsi="Times New Roman" w:cs="Times New Roman"/>
          <w:bCs/>
          <w:sz w:val="24"/>
          <w:szCs w:val="24"/>
          <w:lang w:eastAsia="cs-CZ"/>
        </w:rPr>
        <w:t xml:space="preserve">donáška jedla do domu                                                                                    </w:t>
      </w:r>
      <w:r w:rsidRPr="0064778B">
        <w:rPr>
          <w:rFonts w:ascii="Times New Roman" w:eastAsia="Times New Roman" w:hAnsi="Times New Roman" w:cs="Times New Roman"/>
          <w:b/>
          <w:bCs/>
          <w:sz w:val="24"/>
          <w:szCs w:val="24"/>
          <w:lang w:eastAsia="cs-CZ"/>
        </w:rPr>
        <w:t xml:space="preserve">0,5 hod./úkon      </w:t>
      </w:r>
    </w:p>
    <w:p w:rsidR="0064778B" w:rsidRPr="0064778B" w:rsidRDefault="0064778B" w:rsidP="0064778B">
      <w:pPr>
        <w:keepNext/>
        <w:numPr>
          <w:ilvl w:val="0"/>
          <w:numId w:val="9"/>
        </w:numPr>
        <w:spacing w:after="0" w:line="240" w:lineRule="auto"/>
        <w:jc w:val="both"/>
        <w:outlineLvl w:val="1"/>
        <w:rPr>
          <w:rFonts w:ascii="Times New Roman" w:eastAsia="Times New Roman" w:hAnsi="Times New Roman" w:cs="Times New Roman"/>
          <w:bCs/>
          <w:sz w:val="24"/>
          <w:szCs w:val="24"/>
          <w:lang w:eastAsia="cs-CZ"/>
        </w:rPr>
      </w:pPr>
      <w:r w:rsidRPr="0064778B">
        <w:rPr>
          <w:rFonts w:ascii="Times New Roman" w:eastAsia="Times New Roman" w:hAnsi="Times New Roman" w:cs="Times New Roman"/>
          <w:bCs/>
          <w:sz w:val="24"/>
          <w:szCs w:val="24"/>
          <w:lang w:eastAsia="cs-CZ"/>
        </w:rPr>
        <w:t xml:space="preserve">umytie riadu                                                                                                     </w:t>
      </w:r>
      <w:r w:rsidRPr="0064778B">
        <w:rPr>
          <w:rFonts w:ascii="Times New Roman" w:eastAsia="Times New Roman" w:hAnsi="Times New Roman" w:cs="Times New Roman"/>
          <w:b/>
          <w:bCs/>
          <w:sz w:val="24"/>
          <w:szCs w:val="24"/>
          <w:lang w:eastAsia="cs-CZ"/>
        </w:rPr>
        <w:t xml:space="preserve">0,5 hod./úkon      </w:t>
      </w:r>
    </w:p>
    <w:p w:rsidR="0064778B" w:rsidRPr="0064778B" w:rsidRDefault="0064778B" w:rsidP="0064778B">
      <w:pPr>
        <w:keepNext/>
        <w:numPr>
          <w:ilvl w:val="0"/>
          <w:numId w:val="9"/>
        </w:numPr>
        <w:spacing w:after="0" w:line="240" w:lineRule="auto"/>
        <w:jc w:val="both"/>
        <w:outlineLvl w:val="1"/>
        <w:rPr>
          <w:rFonts w:ascii="Times New Roman" w:eastAsia="Times New Roman" w:hAnsi="Times New Roman" w:cs="Times New Roman"/>
          <w:bCs/>
          <w:sz w:val="24"/>
          <w:szCs w:val="24"/>
          <w:lang w:eastAsia="cs-CZ"/>
        </w:rPr>
      </w:pPr>
      <w:r w:rsidRPr="0064778B">
        <w:rPr>
          <w:rFonts w:ascii="Times New Roman" w:eastAsia="Times New Roman" w:hAnsi="Times New Roman" w:cs="Times New Roman"/>
          <w:bCs/>
          <w:sz w:val="24"/>
          <w:szCs w:val="24"/>
          <w:lang w:eastAsia="cs-CZ"/>
        </w:rPr>
        <w:t xml:space="preserve">bežné upratovanie v domácnosti                                                                        1 </w:t>
      </w:r>
      <w:r w:rsidRPr="0064778B">
        <w:rPr>
          <w:rFonts w:ascii="Times New Roman" w:eastAsia="Times New Roman" w:hAnsi="Times New Roman" w:cs="Times New Roman"/>
          <w:b/>
          <w:bCs/>
          <w:sz w:val="24"/>
          <w:szCs w:val="24"/>
          <w:lang w:eastAsia="cs-CZ"/>
        </w:rPr>
        <w:t xml:space="preserve"> hod./úkon    </w:t>
      </w:r>
    </w:p>
    <w:p w:rsidR="0064778B" w:rsidRPr="0064778B" w:rsidRDefault="0064778B" w:rsidP="0064778B">
      <w:pPr>
        <w:keepNext/>
        <w:numPr>
          <w:ilvl w:val="0"/>
          <w:numId w:val="9"/>
        </w:numPr>
        <w:spacing w:after="0" w:line="240" w:lineRule="auto"/>
        <w:jc w:val="both"/>
        <w:outlineLvl w:val="1"/>
        <w:rPr>
          <w:rFonts w:ascii="Times New Roman" w:eastAsia="Times New Roman" w:hAnsi="Times New Roman" w:cs="Times New Roman"/>
          <w:bCs/>
          <w:sz w:val="24"/>
          <w:szCs w:val="24"/>
          <w:lang w:eastAsia="cs-CZ"/>
        </w:rPr>
      </w:pPr>
      <w:r w:rsidRPr="0064778B">
        <w:rPr>
          <w:rFonts w:ascii="Times New Roman" w:eastAsia="Times New Roman" w:hAnsi="Times New Roman" w:cs="Times New Roman"/>
          <w:bCs/>
          <w:sz w:val="24"/>
          <w:szCs w:val="24"/>
          <w:lang w:eastAsia="cs-CZ"/>
        </w:rPr>
        <w:t xml:space="preserve">obsluha bežných domácich spotrebičov                                                          </w:t>
      </w:r>
      <w:r w:rsidRPr="0064778B">
        <w:rPr>
          <w:rFonts w:ascii="Times New Roman" w:eastAsia="Times New Roman" w:hAnsi="Times New Roman" w:cs="Times New Roman"/>
          <w:b/>
          <w:bCs/>
          <w:sz w:val="24"/>
          <w:szCs w:val="24"/>
          <w:lang w:eastAsia="cs-CZ"/>
        </w:rPr>
        <w:t xml:space="preserve">0,5 hod./úkon      </w:t>
      </w:r>
    </w:p>
    <w:p w:rsidR="0064778B" w:rsidRPr="0064778B" w:rsidRDefault="0064778B" w:rsidP="0064778B">
      <w:pPr>
        <w:keepNext/>
        <w:numPr>
          <w:ilvl w:val="0"/>
          <w:numId w:val="9"/>
        </w:numPr>
        <w:spacing w:after="0" w:line="240" w:lineRule="auto"/>
        <w:jc w:val="both"/>
        <w:outlineLvl w:val="1"/>
        <w:rPr>
          <w:rFonts w:ascii="Times New Roman" w:eastAsia="Times New Roman" w:hAnsi="Times New Roman" w:cs="Times New Roman"/>
          <w:bCs/>
          <w:sz w:val="24"/>
          <w:szCs w:val="24"/>
          <w:lang w:eastAsia="cs-CZ"/>
        </w:rPr>
      </w:pPr>
      <w:r w:rsidRPr="0064778B">
        <w:rPr>
          <w:rFonts w:ascii="Times New Roman" w:eastAsia="Times New Roman" w:hAnsi="Times New Roman" w:cs="Times New Roman"/>
          <w:bCs/>
          <w:sz w:val="24"/>
          <w:szCs w:val="24"/>
          <w:lang w:eastAsia="cs-CZ"/>
        </w:rPr>
        <w:t>starostlivosť o bielizeň (pranie, žehlenie)</w:t>
      </w:r>
      <w:r w:rsidRPr="0064778B">
        <w:rPr>
          <w:rFonts w:ascii="Times New Roman" w:eastAsia="Times New Roman" w:hAnsi="Times New Roman" w:cs="Times New Roman"/>
          <w:b/>
          <w:bCs/>
          <w:sz w:val="24"/>
          <w:szCs w:val="24"/>
          <w:lang w:eastAsia="cs-CZ"/>
        </w:rPr>
        <w:t xml:space="preserve"> </w:t>
      </w:r>
      <w:r w:rsidRPr="0064778B">
        <w:rPr>
          <w:rFonts w:ascii="Times New Roman" w:eastAsia="Times New Roman" w:hAnsi="Times New Roman" w:cs="Times New Roman"/>
          <w:bCs/>
          <w:sz w:val="24"/>
          <w:szCs w:val="24"/>
          <w:lang w:eastAsia="cs-CZ"/>
        </w:rPr>
        <w:t>2 kg</w:t>
      </w:r>
      <w:r w:rsidRPr="0064778B">
        <w:rPr>
          <w:rFonts w:ascii="Times New Roman" w:eastAsia="Times New Roman" w:hAnsi="Times New Roman" w:cs="Times New Roman"/>
          <w:b/>
          <w:bCs/>
          <w:sz w:val="24"/>
          <w:szCs w:val="24"/>
          <w:lang w:eastAsia="cs-CZ"/>
        </w:rPr>
        <w:t xml:space="preserve">                                                 1   hod./úkon      </w:t>
      </w:r>
    </w:p>
    <w:p w:rsidR="0064778B" w:rsidRPr="0064778B" w:rsidRDefault="0064778B" w:rsidP="0064778B">
      <w:pPr>
        <w:keepNext/>
        <w:numPr>
          <w:ilvl w:val="0"/>
          <w:numId w:val="9"/>
        </w:numPr>
        <w:spacing w:after="0" w:line="240" w:lineRule="auto"/>
        <w:jc w:val="both"/>
        <w:outlineLvl w:val="1"/>
        <w:rPr>
          <w:rFonts w:ascii="Times New Roman" w:eastAsia="Times New Roman" w:hAnsi="Times New Roman" w:cs="Times New Roman"/>
          <w:bCs/>
          <w:sz w:val="24"/>
          <w:szCs w:val="24"/>
          <w:lang w:eastAsia="cs-CZ"/>
        </w:rPr>
      </w:pPr>
      <w:r w:rsidRPr="0064778B">
        <w:rPr>
          <w:rFonts w:ascii="Times New Roman" w:eastAsia="Times New Roman" w:hAnsi="Times New Roman" w:cs="Times New Roman"/>
          <w:bCs/>
          <w:sz w:val="24"/>
          <w:szCs w:val="24"/>
          <w:lang w:eastAsia="cs-CZ"/>
        </w:rPr>
        <w:t xml:space="preserve">starostlivosť o lôžko                                                                                         </w:t>
      </w:r>
      <w:r w:rsidRPr="0064778B">
        <w:rPr>
          <w:rFonts w:ascii="Times New Roman" w:eastAsia="Times New Roman" w:hAnsi="Times New Roman" w:cs="Times New Roman"/>
          <w:b/>
          <w:bCs/>
          <w:sz w:val="24"/>
          <w:szCs w:val="24"/>
          <w:lang w:eastAsia="cs-CZ"/>
        </w:rPr>
        <w:t xml:space="preserve">0,5 hod./úkon      </w:t>
      </w:r>
    </w:p>
    <w:p w:rsidR="0064778B" w:rsidRPr="0064778B" w:rsidRDefault="0064778B" w:rsidP="0064778B">
      <w:pPr>
        <w:keepNext/>
        <w:numPr>
          <w:ilvl w:val="0"/>
          <w:numId w:val="9"/>
        </w:numPr>
        <w:spacing w:after="0" w:line="240" w:lineRule="auto"/>
        <w:jc w:val="both"/>
        <w:outlineLvl w:val="1"/>
        <w:rPr>
          <w:rFonts w:ascii="Times New Roman" w:eastAsia="Times New Roman" w:hAnsi="Times New Roman" w:cs="Times New Roman"/>
          <w:bCs/>
          <w:sz w:val="24"/>
          <w:szCs w:val="24"/>
          <w:lang w:eastAsia="cs-CZ"/>
        </w:rPr>
      </w:pPr>
      <w:r w:rsidRPr="0064778B">
        <w:rPr>
          <w:rFonts w:ascii="Times New Roman" w:eastAsia="Times New Roman" w:hAnsi="Times New Roman" w:cs="Times New Roman"/>
          <w:bCs/>
          <w:sz w:val="24"/>
          <w:szCs w:val="24"/>
          <w:lang w:eastAsia="cs-CZ"/>
        </w:rPr>
        <w:t xml:space="preserve">vynášanie drobného odpadu do zbernej smetnej nádoby                               </w:t>
      </w:r>
      <w:r w:rsidRPr="0064778B">
        <w:rPr>
          <w:rFonts w:ascii="Times New Roman" w:eastAsia="Times New Roman" w:hAnsi="Times New Roman" w:cs="Times New Roman"/>
          <w:b/>
          <w:bCs/>
          <w:sz w:val="24"/>
          <w:szCs w:val="24"/>
          <w:lang w:eastAsia="cs-CZ"/>
        </w:rPr>
        <w:t xml:space="preserve">0,25 hod./úkon      </w:t>
      </w:r>
    </w:p>
    <w:p w:rsidR="0064778B" w:rsidRPr="0064778B" w:rsidRDefault="0064778B" w:rsidP="0064778B">
      <w:pPr>
        <w:keepNext/>
        <w:numPr>
          <w:ilvl w:val="0"/>
          <w:numId w:val="9"/>
        </w:numPr>
        <w:spacing w:after="0" w:line="240" w:lineRule="auto"/>
        <w:jc w:val="both"/>
        <w:outlineLvl w:val="1"/>
        <w:rPr>
          <w:rFonts w:ascii="Times New Roman" w:eastAsia="Times New Roman" w:hAnsi="Times New Roman" w:cs="Times New Roman"/>
          <w:bCs/>
          <w:sz w:val="24"/>
          <w:szCs w:val="24"/>
          <w:lang w:eastAsia="cs-CZ"/>
        </w:rPr>
      </w:pPr>
      <w:r w:rsidRPr="0064778B">
        <w:rPr>
          <w:rFonts w:ascii="Times New Roman" w:eastAsia="Times New Roman" w:hAnsi="Times New Roman" w:cs="Times New Roman"/>
          <w:bCs/>
          <w:sz w:val="24"/>
          <w:szCs w:val="24"/>
          <w:lang w:eastAsia="cs-CZ"/>
        </w:rPr>
        <w:t xml:space="preserve">donáška uhlia, donáška dreva, vynesenie popola, donáška vody, kúrenie vo vykurovacích telesách a ich čistenie                                                                                          </w:t>
      </w:r>
      <w:r w:rsidRPr="0064778B">
        <w:rPr>
          <w:rFonts w:ascii="Times New Roman" w:eastAsia="Times New Roman" w:hAnsi="Times New Roman" w:cs="Times New Roman"/>
          <w:b/>
          <w:bCs/>
          <w:sz w:val="24"/>
          <w:szCs w:val="24"/>
          <w:lang w:eastAsia="cs-CZ"/>
        </w:rPr>
        <w:t xml:space="preserve">1 hod./úkon      </w:t>
      </w:r>
    </w:p>
    <w:p w:rsidR="0064778B" w:rsidRPr="0064778B" w:rsidRDefault="0064778B" w:rsidP="0064778B">
      <w:pPr>
        <w:keepNext/>
        <w:numPr>
          <w:ilvl w:val="0"/>
          <w:numId w:val="9"/>
        </w:numPr>
        <w:spacing w:after="0" w:line="240" w:lineRule="auto"/>
        <w:jc w:val="both"/>
        <w:outlineLvl w:val="1"/>
        <w:rPr>
          <w:rFonts w:ascii="Times New Roman" w:eastAsia="Times New Roman" w:hAnsi="Times New Roman" w:cs="Times New Roman"/>
          <w:bCs/>
          <w:sz w:val="24"/>
          <w:szCs w:val="24"/>
          <w:lang w:eastAsia="cs-CZ"/>
        </w:rPr>
      </w:pPr>
      <w:r w:rsidRPr="0064778B">
        <w:rPr>
          <w:rFonts w:ascii="Times New Roman" w:eastAsia="Times New Roman" w:hAnsi="Times New Roman" w:cs="Times New Roman"/>
          <w:bCs/>
          <w:sz w:val="24"/>
          <w:szCs w:val="24"/>
          <w:lang w:eastAsia="cs-CZ"/>
        </w:rPr>
        <w:t xml:space="preserve">ďalšie jednoduché úkony spojené s prevádzkou a udržiavaním domácnosti (administratívne úkony spojené s vedením domácnosti, napríklad zabezpečenie úhrady platieb)                                                                                                                </w:t>
      </w:r>
      <w:r w:rsidRPr="0064778B">
        <w:rPr>
          <w:rFonts w:ascii="Times New Roman" w:eastAsia="Times New Roman" w:hAnsi="Times New Roman" w:cs="Times New Roman"/>
          <w:b/>
          <w:bCs/>
          <w:sz w:val="24"/>
          <w:szCs w:val="24"/>
          <w:lang w:eastAsia="cs-CZ"/>
        </w:rPr>
        <w:t xml:space="preserve">1 hod./úkon      </w:t>
      </w:r>
    </w:p>
    <w:p w:rsidR="0064778B" w:rsidRPr="0064778B" w:rsidRDefault="0064778B" w:rsidP="0064778B">
      <w:pPr>
        <w:spacing w:after="0" w:line="240" w:lineRule="auto"/>
        <w:rPr>
          <w:rFonts w:ascii="Times New Roman" w:eastAsia="Times New Roman" w:hAnsi="Times New Roman" w:cs="Times New Roman"/>
          <w:b/>
          <w:sz w:val="24"/>
          <w:szCs w:val="24"/>
          <w:lang w:eastAsia="sk-SK"/>
        </w:rPr>
      </w:pPr>
    </w:p>
    <w:p w:rsidR="0064778B" w:rsidRPr="0064778B" w:rsidRDefault="0064778B" w:rsidP="0064778B">
      <w:pPr>
        <w:spacing w:after="0" w:line="240" w:lineRule="auto"/>
        <w:rPr>
          <w:rFonts w:ascii="Times New Roman" w:eastAsia="Times New Roman" w:hAnsi="Times New Roman" w:cs="Times New Roman"/>
          <w:b/>
          <w:sz w:val="24"/>
          <w:szCs w:val="24"/>
          <w:lang w:eastAsia="sk-SK"/>
        </w:rPr>
      </w:pPr>
    </w:p>
    <w:p w:rsidR="0064778B" w:rsidRPr="0064778B" w:rsidRDefault="0064778B" w:rsidP="0064778B">
      <w:pPr>
        <w:spacing w:after="0" w:line="240" w:lineRule="auto"/>
        <w:rPr>
          <w:rFonts w:ascii="Times New Roman" w:eastAsia="Times New Roman" w:hAnsi="Times New Roman" w:cs="Times New Roman"/>
          <w:b/>
          <w:sz w:val="24"/>
          <w:szCs w:val="24"/>
          <w:lang w:eastAsia="sk-SK"/>
        </w:rPr>
      </w:pPr>
      <w:r w:rsidRPr="0064778B">
        <w:rPr>
          <w:rFonts w:ascii="Times New Roman" w:eastAsia="Times New Roman" w:hAnsi="Times New Roman" w:cs="Times New Roman"/>
          <w:b/>
          <w:sz w:val="24"/>
          <w:szCs w:val="24"/>
          <w:lang w:eastAsia="sk-SK"/>
        </w:rPr>
        <w:t>Časť III. Základné sociálne aktivity</w:t>
      </w:r>
    </w:p>
    <w:p w:rsidR="0064778B" w:rsidRPr="0064778B" w:rsidRDefault="0064778B" w:rsidP="0064778B">
      <w:pPr>
        <w:spacing w:after="0" w:line="240" w:lineRule="auto"/>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a) sprievod</w:t>
      </w:r>
    </w:p>
    <w:p w:rsidR="0064778B" w:rsidRPr="0064778B" w:rsidRDefault="0064778B" w:rsidP="0064778B">
      <w:pPr>
        <w:numPr>
          <w:ilvl w:val="0"/>
          <w:numId w:val="5"/>
        </w:numPr>
        <w:spacing w:after="0" w:line="240" w:lineRule="auto"/>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 xml:space="preserve">na lekárske vyšetrenie                                                                               </w:t>
      </w:r>
      <w:r w:rsidRPr="0064778B">
        <w:rPr>
          <w:rFonts w:ascii="Times New Roman" w:eastAsia="Times New Roman" w:hAnsi="Times New Roman" w:cs="Times New Roman"/>
          <w:b/>
          <w:sz w:val="24"/>
          <w:szCs w:val="24"/>
          <w:lang w:eastAsia="sk-SK"/>
        </w:rPr>
        <w:t xml:space="preserve">5    hod./úkon                                                                                </w:t>
      </w:r>
    </w:p>
    <w:p w:rsidR="0064778B" w:rsidRPr="0064778B" w:rsidRDefault="0064778B" w:rsidP="0064778B">
      <w:pPr>
        <w:numPr>
          <w:ilvl w:val="0"/>
          <w:numId w:val="5"/>
        </w:numPr>
        <w:spacing w:after="0" w:line="240" w:lineRule="auto"/>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 xml:space="preserve">na vybavenie úradných záležitostí                                                            </w:t>
      </w:r>
      <w:r w:rsidRPr="0064778B">
        <w:rPr>
          <w:rFonts w:ascii="Times New Roman" w:eastAsia="Times New Roman" w:hAnsi="Times New Roman" w:cs="Times New Roman"/>
          <w:b/>
          <w:sz w:val="24"/>
          <w:szCs w:val="24"/>
          <w:lang w:eastAsia="sk-SK"/>
        </w:rPr>
        <w:t>5     hod./úkon</w:t>
      </w:r>
      <w:r w:rsidRPr="0064778B">
        <w:rPr>
          <w:rFonts w:ascii="Times New Roman" w:eastAsia="Times New Roman" w:hAnsi="Times New Roman" w:cs="Times New Roman"/>
          <w:sz w:val="24"/>
          <w:szCs w:val="24"/>
          <w:lang w:eastAsia="sk-SK"/>
        </w:rPr>
        <w:t xml:space="preserve">                              </w:t>
      </w:r>
    </w:p>
    <w:p w:rsidR="0064778B" w:rsidRPr="0064778B" w:rsidRDefault="0064778B" w:rsidP="0064778B">
      <w:pPr>
        <w:numPr>
          <w:ilvl w:val="0"/>
          <w:numId w:val="5"/>
        </w:numPr>
        <w:spacing w:after="0" w:line="240" w:lineRule="auto"/>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 xml:space="preserve">do školy, zo školy, do zamestnania a do zamestnania                              </w:t>
      </w:r>
      <w:r w:rsidRPr="0064778B">
        <w:rPr>
          <w:rFonts w:ascii="Times New Roman" w:eastAsia="Times New Roman" w:hAnsi="Times New Roman" w:cs="Times New Roman"/>
          <w:b/>
          <w:sz w:val="24"/>
          <w:szCs w:val="24"/>
          <w:lang w:eastAsia="sk-SK"/>
        </w:rPr>
        <w:t>1     hod./úkon</w:t>
      </w:r>
      <w:r w:rsidRPr="0064778B">
        <w:rPr>
          <w:rFonts w:ascii="Times New Roman" w:eastAsia="Times New Roman" w:hAnsi="Times New Roman" w:cs="Times New Roman"/>
          <w:sz w:val="24"/>
          <w:szCs w:val="24"/>
          <w:lang w:eastAsia="sk-SK"/>
        </w:rPr>
        <w:t xml:space="preserve">   </w:t>
      </w:r>
    </w:p>
    <w:p w:rsidR="0064778B" w:rsidRPr="0064778B" w:rsidRDefault="0064778B" w:rsidP="0064778B">
      <w:pPr>
        <w:numPr>
          <w:ilvl w:val="0"/>
          <w:numId w:val="5"/>
        </w:numPr>
        <w:spacing w:after="0" w:line="240" w:lineRule="auto"/>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 xml:space="preserve">pri záujmových činnostiach                                                                      </w:t>
      </w:r>
      <w:r w:rsidRPr="0064778B">
        <w:rPr>
          <w:rFonts w:ascii="Times New Roman" w:eastAsia="Times New Roman" w:hAnsi="Times New Roman" w:cs="Times New Roman"/>
          <w:b/>
          <w:sz w:val="24"/>
          <w:szCs w:val="24"/>
          <w:lang w:eastAsia="sk-SK"/>
        </w:rPr>
        <w:t>1     hod./úkon</w:t>
      </w:r>
      <w:r w:rsidRPr="0064778B">
        <w:rPr>
          <w:rFonts w:ascii="Times New Roman" w:eastAsia="Times New Roman" w:hAnsi="Times New Roman" w:cs="Times New Roman"/>
          <w:sz w:val="24"/>
          <w:szCs w:val="24"/>
          <w:lang w:eastAsia="sk-SK"/>
        </w:rPr>
        <w:t xml:space="preserve">   </w:t>
      </w:r>
    </w:p>
    <w:p w:rsidR="0064778B" w:rsidRPr="0064778B" w:rsidRDefault="0064778B" w:rsidP="0064778B">
      <w:pPr>
        <w:spacing w:after="0" w:line="240" w:lineRule="auto"/>
        <w:ind w:left="360"/>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 xml:space="preserve">                                </w:t>
      </w:r>
    </w:p>
    <w:p w:rsidR="0064778B" w:rsidRPr="0064778B" w:rsidRDefault="0064778B" w:rsidP="0064778B">
      <w:pPr>
        <w:spacing w:after="0" w:line="240" w:lineRule="auto"/>
        <w:jc w:val="both"/>
        <w:rPr>
          <w:rFonts w:ascii="Times New Roman" w:eastAsia="Times New Roman" w:hAnsi="Times New Roman" w:cs="Times New Roman"/>
          <w:b/>
          <w:sz w:val="24"/>
          <w:szCs w:val="24"/>
          <w:lang w:eastAsia="cs-CZ"/>
        </w:rPr>
      </w:pPr>
      <w:r w:rsidRPr="0064778B">
        <w:rPr>
          <w:rFonts w:ascii="Times New Roman" w:eastAsia="Times New Roman" w:hAnsi="Times New Roman" w:cs="Times New Roman"/>
          <w:sz w:val="24"/>
          <w:szCs w:val="24"/>
          <w:lang w:eastAsia="cs-CZ"/>
        </w:rPr>
        <w:t xml:space="preserve">b) predčítanie pre fyzickú osobu, ktorá je </w:t>
      </w:r>
      <w:proofErr w:type="spellStart"/>
      <w:r w:rsidRPr="0064778B">
        <w:rPr>
          <w:rFonts w:ascii="Times New Roman" w:eastAsia="Times New Roman" w:hAnsi="Times New Roman" w:cs="Times New Roman"/>
          <w:sz w:val="24"/>
          <w:szCs w:val="24"/>
          <w:lang w:eastAsia="cs-CZ"/>
        </w:rPr>
        <w:t>nevidiaca</w:t>
      </w:r>
      <w:proofErr w:type="spellEnd"/>
      <w:r w:rsidRPr="0064778B">
        <w:rPr>
          <w:rFonts w:ascii="Times New Roman" w:eastAsia="Times New Roman" w:hAnsi="Times New Roman" w:cs="Times New Roman"/>
          <w:sz w:val="24"/>
          <w:szCs w:val="24"/>
          <w:lang w:eastAsia="cs-CZ"/>
        </w:rPr>
        <w:t xml:space="preserve"> alebo prakticky </w:t>
      </w:r>
      <w:proofErr w:type="spellStart"/>
      <w:r w:rsidRPr="0064778B">
        <w:rPr>
          <w:rFonts w:ascii="Times New Roman" w:eastAsia="Times New Roman" w:hAnsi="Times New Roman" w:cs="Times New Roman"/>
          <w:sz w:val="24"/>
          <w:szCs w:val="24"/>
          <w:lang w:eastAsia="cs-CZ"/>
        </w:rPr>
        <w:t>nevidiaca</w:t>
      </w:r>
      <w:proofErr w:type="spellEnd"/>
      <w:r w:rsidRPr="0064778B">
        <w:rPr>
          <w:rFonts w:ascii="Times New Roman" w:eastAsia="Times New Roman" w:hAnsi="Times New Roman" w:cs="Times New Roman"/>
          <w:sz w:val="24"/>
          <w:szCs w:val="24"/>
          <w:lang w:eastAsia="cs-CZ"/>
        </w:rPr>
        <w:t xml:space="preserve"> najmä pri vybavovaní úradných záležitostí, pri vybavovaní úradnej a osobnej korešpondencie a pri nakupovaní                                                                                                           </w:t>
      </w:r>
      <w:r w:rsidRPr="0064778B">
        <w:rPr>
          <w:rFonts w:ascii="Times New Roman" w:eastAsia="Times New Roman" w:hAnsi="Times New Roman" w:cs="Times New Roman"/>
          <w:b/>
          <w:sz w:val="24"/>
          <w:szCs w:val="24"/>
          <w:lang w:eastAsia="cs-CZ"/>
        </w:rPr>
        <w:t>1     hod./úkon</w:t>
      </w:r>
    </w:p>
    <w:p w:rsidR="0064778B" w:rsidRPr="0064778B" w:rsidRDefault="0064778B" w:rsidP="0064778B">
      <w:pPr>
        <w:spacing w:after="0" w:line="240" w:lineRule="auto"/>
        <w:jc w:val="both"/>
        <w:rPr>
          <w:rFonts w:ascii="Times New Roman" w:eastAsia="Times New Roman" w:hAnsi="Times New Roman" w:cs="Times New Roman"/>
          <w:sz w:val="24"/>
          <w:szCs w:val="24"/>
          <w:lang w:eastAsia="cs-CZ"/>
        </w:rPr>
      </w:pPr>
    </w:p>
    <w:p w:rsidR="0064778B" w:rsidRPr="0064778B" w:rsidRDefault="0064778B" w:rsidP="0064778B">
      <w:pPr>
        <w:spacing w:after="0" w:line="240" w:lineRule="auto"/>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c) tlmočenie</w:t>
      </w:r>
    </w:p>
    <w:p w:rsidR="0064778B" w:rsidRPr="0064778B" w:rsidRDefault="0064778B" w:rsidP="0064778B">
      <w:pPr>
        <w:numPr>
          <w:ilvl w:val="0"/>
          <w:numId w:val="3"/>
        </w:numPr>
        <w:spacing w:after="0" w:line="240" w:lineRule="auto"/>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 xml:space="preserve">pre fyzickú osobu, ktorý je nepočujúca alebo fyzickú osobu, ktorá má ťažkú obojstrannú nedoslýchavosť, najmä pri vybavovaní úradných záležitostí, pri návšteve lekára, pri záujmových činnostiach                                                         </w:t>
      </w:r>
      <w:r w:rsidRPr="0064778B">
        <w:rPr>
          <w:rFonts w:ascii="Times New Roman" w:eastAsia="Times New Roman" w:hAnsi="Times New Roman" w:cs="Times New Roman"/>
          <w:b/>
          <w:sz w:val="24"/>
          <w:szCs w:val="24"/>
          <w:lang w:eastAsia="sk-SK"/>
        </w:rPr>
        <w:t>1     hod./úkon</w:t>
      </w:r>
      <w:r w:rsidRPr="0064778B">
        <w:rPr>
          <w:rFonts w:ascii="Times New Roman" w:eastAsia="Times New Roman" w:hAnsi="Times New Roman" w:cs="Times New Roman"/>
          <w:sz w:val="24"/>
          <w:szCs w:val="24"/>
          <w:lang w:eastAsia="sk-SK"/>
        </w:rPr>
        <w:t xml:space="preserve"> </w:t>
      </w:r>
    </w:p>
    <w:p w:rsidR="0064778B" w:rsidRPr="0064778B" w:rsidRDefault="0064778B" w:rsidP="0064778B">
      <w:pPr>
        <w:numPr>
          <w:ilvl w:val="0"/>
          <w:numId w:val="3"/>
        </w:numPr>
        <w:spacing w:after="0" w:line="240" w:lineRule="auto"/>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lastRenderedPageBreak/>
        <w:t xml:space="preserve">pre fyzickú osobu, ktorá je </w:t>
      </w:r>
      <w:proofErr w:type="spellStart"/>
      <w:r w:rsidRPr="0064778B">
        <w:rPr>
          <w:rFonts w:ascii="Times New Roman" w:eastAsia="Times New Roman" w:hAnsi="Times New Roman" w:cs="Times New Roman"/>
          <w:sz w:val="24"/>
          <w:szCs w:val="24"/>
          <w:lang w:eastAsia="sk-SK"/>
        </w:rPr>
        <w:t>hluchoslepá</w:t>
      </w:r>
      <w:proofErr w:type="spellEnd"/>
      <w:r w:rsidRPr="0064778B">
        <w:rPr>
          <w:rFonts w:ascii="Times New Roman" w:eastAsia="Times New Roman" w:hAnsi="Times New Roman" w:cs="Times New Roman"/>
          <w:sz w:val="24"/>
          <w:szCs w:val="24"/>
          <w:lang w:eastAsia="sk-SK"/>
        </w:rPr>
        <w:t xml:space="preserve">, najmä pri vybavovaní úradných záležitostí, pri vybavovaní úradnej a osobnej korešpondencie a pri nakupovaní, pri návšteve lekára, pri záujmových činnostiach                                                       </w:t>
      </w:r>
      <w:r w:rsidRPr="0064778B">
        <w:rPr>
          <w:rFonts w:ascii="Times New Roman" w:eastAsia="Times New Roman" w:hAnsi="Times New Roman" w:cs="Times New Roman"/>
          <w:sz w:val="24"/>
          <w:szCs w:val="24"/>
          <w:lang w:eastAsia="sk-SK"/>
        </w:rPr>
        <w:tab/>
      </w:r>
      <w:r w:rsidRPr="0064778B">
        <w:rPr>
          <w:rFonts w:ascii="Times New Roman" w:eastAsia="Times New Roman" w:hAnsi="Times New Roman" w:cs="Times New Roman"/>
          <w:sz w:val="24"/>
          <w:szCs w:val="24"/>
          <w:lang w:eastAsia="sk-SK"/>
        </w:rPr>
        <w:tab/>
        <w:t xml:space="preserve">  </w:t>
      </w:r>
      <w:r w:rsidRPr="0064778B">
        <w:rPr>
          <w:rFonts w:ascii="Times New Roman" w:eastAsia="Times New Roman" w:hAnsi="Times New Roman" w:cs="Times New Roman"/>
          <w:b/>
          <w:sz w:val="24"/>
          <w:szCs w:val="24"/>
          <w:lang w:eastAsia="sk-SK"/>
        </w:rPr>
        <w:t>1     hod./úkon</w:t>
      </w:r>
    </w:p>
    <w:p w:rsidR="0064778B" w:rsidRPr="0064778B" w:rsidRDefault="0064778B" w:rsidP="0064778B">
      <w:pPr>
        <w:spacing w:after="0" w:line="240" w:lineRule="auto"/>
        <w:jc w:val="both"/>
        <w:rPr>
          <w:rFonts w:ascii="Times New Roman" w:eastAsia="Times New Roman" w:hAnsi="Times New Roman" w:cs="Times New Roman"/>
          <w:sz w:val="24"/>
          <w:szCs w:val="24"/>
          <w:lang w:eastAsia="sk-SK"/>
        </w:rPr>
      </w:pPr>
    </w:p>
    <w:p w:rsidR="0064778B" w:rsidRPr="0064778B" w:rsidRDefault="0064778B" w:rsidP="0064778B">
      <w:pPr>
        <w:spacing w:after="0" w:line="240" w:lineRule="auto"/>
        <w:jc w:val="both"/>
        <w:rPr>
          <w:rFonts w:ascii="Times New Roman" w:eastAsia="Times New Roman" w:hAnsi="Times New Roman" w:cs="Times New Roman"/>
          <w:sz w:val="24"/>
          <w:szCs w:val="24"/>
          <w:lang w:eastAsia="sk-SK"/>
        </w:rPr>
      </w:pPr>
    </w:p>
    <w:p w:rsidR="0064778B" w:rsidRPr="0064778B" w:rsidRDefault="0064778B" w:rsidP="0064778B">
      <w:pPr>
        <w:spacing w:after="0" w:line="240" w:lineRule="auto"/>
        <w:jc w:val="both"/>
        <w:rPr>
          <w:rFonts w:ascii="Times New Roman" w:eastAsia="Times New Roman" w:hAnsi="Times New Roman" w:cs="Times New Roman"/>
          <w:b/>
          <w:bCs/>
          <w:sz w:val="24"/>
          <w:szCs w:val="24"/>
          <w:lang w:eastAsia="cs-CZ"/>
        </w:rPr>
      </w:pPr>
      <w:r w:rsidRPr="0064778B">
        <w:rPr>
          <w:rFonts w:ascii="Times New Roman" w:eastAsia="Times New Roman" w:hAnsi="Times New Roman" w:cs="Times New Roman"/>
          <w:b/>
          <w:bCs/>
          <w:sz w:val="24"/>
          <w:szCs w:val="24"/>
          <w:lang w:eastAsia="cs-CZ"/>
        </w:rPr>
        <w:t>Časť IV Dohľad pri úkonoch sebaobsluhy, úkonoch starostlivosti o svoju domácnosť a pri vykonávaní základných sociálnych aktivít (ďalej len „dohľad“)</w:t>
      </w:r>
    </w:p>
    <w:p w:rsidR="0064778B" w:rsidRPr="0064778B" w:rsidRDefault="0064778B" w:rsidP="0064778B">
      <w:pPr>
        <w:spacing w:after="0" w:line="240" w:lineRule="auto"/>
        <w:jc w:val="both"/>
        <w:rPr>
          <w:rFonts w:ascii="Times New Roman" w:eastAsia="Times New Roman" w:hAnsi="Times New Roman" w:cs="Times New Roman"/>
          <w:b/>
          <w:bCs/>
          <w:sz w:val="24"/>
          <w:szCs w:val="24"/>
          <w:lang w:eastAsia="cs-CZ"/>
        </w:rPr>
      </w:pPr>
    </w:p>
    <w:p w:rsidR="0064778B" w:rsidRPr="0064778B" w:rsidRDefault="0064778B" w:rsidP="0064778B">
      <w:pPr>
        <w:numPr>
          <w:ilvl w:val="0"/>
          <w:numId w:val="4"/>
        </w:numPr>
        <w:spacing w:after="0" w:line="240" w:lineRule="auto"/>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potreba dohľadu v určenom čase</w:t>
      </w:r>
    </w:p>
    <w:p w:rsidR="0064778B" w:rsidRPr="0064778B" w:rsidRDefault="0064778B" w:rsidP="0064778B">
      <w:pPr>
        <w:spacing w:after="0" w:line="240" w:lineRule="auto"/>
        <w:ind w:left="360"/>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 xml:space="preserve">      (od 6.00 – 22.00 hod) základná hodinová sadzba                                     </w:t>
      </w:r>
      <w:r w:rsidRPr="0064778B">
        <w:rPr>
          <w:rFonts w:ascii="Times New Roman" w:eastAsia="Times New Roman" w:hAnsi="Times New Roman" w:cs="Times New Roman"/>
          <w:b/>
          <w:sz w:val="24"/>
          <w:szCs w:val="24"/>
          <w:lang w:eastAsia="sk-SK"/>
        </w:rPr>
        <w:t>1     hod./úkon</w:t>
      </w:r>
      <w:r w:rsidRPr="0064778B">
        <w:rPr>
          <w:rFonts w:ascii="Times New Roman" w:eastAsia="Times New Roman" w:hAnsi="Times New Roman" w:cs="Times New Roman"/>
          <w:sz w:val="24"/>
          <w:szCs w:val="24"/>
          <w:lang w:eastAsia="sk-SK"/>
        </w:rPr>
        <w:t xml:space="preserve">     </w:t>
      </w:r>
    </w:p>
    <w:p w:rsidR="0064778B" w:rsidRPr="0064778B" w:rsidRDefault="0064778B" w:rsidP="0064778B">
      <w:pPr>
        <w:spacing w:after="0" w:line="240" w:lineRule="auto"/>
        <w:ind w:left="360"/>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 xml:space="preserve">      (od 22,00 – 6.00 hod.) </w:t>
      </w:r>
      <w:r w:rsidRPr="0064778B">
        <w:rPr>
          <w:rFonts w:ascii="Times New Roman" w:eastAsia="Times New Roman" w:hAnsi="Times New Roman" w:cs="Times New Roman"/>
          <w:b/>
          <w:sz w:val="24"/>
          <w:szCs w:val="24"/>
          <w:lang w:eastAsia="sk-SK"/>
        </w:rPr>
        <w:t>1,5 násobok</w:t>
      </w:r>
      <w:r w:rsidRPr="0064778B">
        <w:rPr>
          <w:rFonts w:ascii="Times New Roman" w:eastAsia="Times New Roman" w:hAnsi="Times New Roman" w:cs="Times New Roman"/>
          <w:sz w:val="24"/>
          <w:szCs w:val="24"/>
          <w:lang w:eastAsia="sk-SK"/>
        </w:rPr>
        <w:t xml:space="preserve"> základnej hodinovej sadzby             </w:t>
      </w:r>
      <w:r w:rsidRPr="0064778B">
        <w:rPr>
          <w:rFonts w:ascii="Times New Roman" w:eastAsia="Times New Roman" w:hAnsi="Times New Roman" w:cs="Times New Roman"/>
          <w:b/>
          <w:sz w:val="24"/>
          <w:szCs w:val="24"/>
          <w:lang w:eastAsia="sk-SK"/>
        </w:rPr>
        <w:t>1    hod./úkon</w:t>
      </w:r>
      <w:r w:rsidRPr="0064778B">
        <w:rPr>
          <w:rFonts w:ascii="Times New Roman" w:eastAsia="Times New Roman" w:hAnsi="Times New Roman" w:cs="Times New Roman"/>
          <w:sz w:val="24"/>
          <w:szCs w:val="24"/>
          <w:lang w:eastAsia="sk-SK"/>
        </w:rPr>
        <w:t xml:space="preserve">  </w:t>
      </w:r>
    </w:p>
    <w:p w:rsidR="0064778B" w:rsidRPr="0064778B" w:rsidRDefault="0064778B" w:rsidP="0064778B">
      <w:pPr>
        <w:spacing w:after="0" w:line="240" w:lineRule="auto"/>
        <w:ind w:left="360"/>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 xml:space="preserve">    </w:t>
      </w:r>
    </w:p>
    <w:p w:rsidR="0064778B" w:rsidRPr="0064778B" w:rsidRDefault="0064778B" w:rsidP="0064778B">
      <w:pPr>
        <w:spacing w:after="0" w:line="240" w:lineRule="auto"/>
        <w:ind w:left="360"/>
        <w:jc w:val="both"/>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 xml:space="preserve">b) potreba nepretržitého dohľadu základná hodinová sadzba                         </w:t>
      </w:r>
      <w:r w:rsidRPr="0064778B">
        <w:rPr>
          <w:rFonts w:ascii="Times New Roman" w:eastAsia="Times New Roman" w:hAnsi="Times New Roman" w:cs="Times New Roman"/>
          <w:b/>
          <w:sz w:val="24"/>
          <w:szCs w:val="24"/>
          <w:lang w:eastAsia="sk-SK"/>
        </w:rPr>
        <w:t>1     hod./úkon</w:t>
      </w:r>
      <w:r w:rsidRPr="0064778B">
        <w:rPr>
          <w:rFonts w:ascii="Times New Roman" w:eastAsia="Times New Roman" w:hAnsi="Times New Roman" w:cs="Times New Roman"/>
          <w:sz w:val="24"/>
          <w:szCs w:val="24"/>
          <w:lang w:eastAsia="sk-SK"/>
        </w:rPr>
        <w:t xml:space="preserve"> </w:t>
      </w:r>
    </w:p>
    <w:p w:rsidR="0064778B" w:rsidRPr="0064778B" w:rsidRDefault="0064778B" w:rsidP="0064778B">
      <w:pPr>
        <w:spacing w:after="0" w:line="240" w:lineRule="auto"/>
        <w:ind w:left="720" w:hanging="720"/>
        <w:rPr>
          <w:rFonts w:ascii="Times New Roman" w:eastAsia="Times New Roman" w:hAnsi="Times New Roman" w:cs="Times New Roman"/>
          <w:sz w:val="24"/>
          <w:szCs w:val="24"/>
          <w:lang w:eastAsia="sk-SK"/>
        </w:rPr>
      </w:pPr>
      <w:r w:rsidRPr="0064778B">
        <w:rPr>
          <w:rFonts w:ascii="Times New Roman" w:eastAsia="Times New Roman" w:hAnsi="Times New Roman" w:cs="Times New Roman"/>
          <w:sz w:val="24"/>
          <w:szCs w:val="24"/>
          <w:lang w:eastAsia="sk-SK"/>
        </w:rPr>
        <w:t xml:space="preserve">                   </w:t>
      </w:r>
    </w:p>
    <w:p w:rsidR="0064778B" w:rsidRPr="0064778B" w:rsidRDefault="0064778B" w:rsidP="0064778B">
      <w:pPr>
        <w:spacing w:after="0" w:line="240" w:lineRule="auto"/>
        <w:rPr>
          <w:rFonts w:ascii="Times New Roman" w:eastAsia="Times New Roman" w:hAnsi="Times New Roman" w:cs="Times New Roman"/>
          <w:color w:val="FF0000"/>
          <w:sz w:val="24"/>
          <w:szCs w:val="24"/>
          <w:lang w:eastAsia="sk-SK"/>
        </w:rPr>
      </w:pPr>
    </w:p>
    <w:p w:rsidR="0064778B" w:rsidRPr="0064778B" w:rsidRDefault="0064778B" w:rsidP="0064778B">
      <w:pPr>
        <w:spacing w:after="0" w:line="240" w:lineRule="auto"/>
        <w:rPr>
          <w:rFonts w:ascii="Times New Roman" w:eastAsia="Times New Roman" w:hAnsi="Times New Roman" w:cs="Times New Roman"/>
          <w:color w:val="FF0000"/>
          <w:sz w:val="24"/>
          <w:szCs w:val="24"/>
          <w:lang w:eastAsia="sk-SK"/>
        </w:rPr>
      </w:pPr>
    </w:p>
    <w:p w:rsidR="0064778B" w:rsidRPr="0064778B" w:rsidRDefault="0064778B" w:rsidP="0064778B">
      <w:pPr>
        <w:spacing w:after="0" w:line="240" w:lineRule="auto"/>
        <w:rPr>
          <w:rFonts w:ascii="Times New Roman" w:eastAsia="Times New Roman" w:hAnsi="Times New Roman" w:cs="Times New Roman"/>
          <w:color w:val="FF0000"/>
          <w:sz w:val="24"/>
          <w:szCs w:val="24"/>
          <w:lang w:eastAsia="sk-SK"/>
        </w:rPr>
      </w:pPr>
    </w:p>
    <w:p w:rsidR="0064778B" w:rsidRPr="0064778B" w:rsidRDefault="0064778B" w:rsidP="0064778B">
      <w:pPr>
        <w:spacing w:after="0" w:line="240" w:lineRule="auto"/>
        <w:rPr>
          <w:rFonts w:ascii="Times New Roman" w:eastAsia="Times New Roman" w:hAnsi="Times New Roman" w:cs="Times New Roman"/>
          <w:color w:val="FF0000"/>
          <w:sz w:val="24"/>
          <w:szCs w:val="24"/>
          <w:lang w:eastAsia="sk-SK"/>
        </w:rPr>
      </w:pPr>
    </w:p>
    <w:p w:rsidR="0064778B" w:rsidRPr="0064778B" w:rsidRDefault="0064778B" w:rsidP="0064778B">
      <w:pPr>
        <w:spacing w:after="0" w:line="240" w:lineRule="auto"/>
        <w:rPr>
          <w:rFonts w:ascii="Times New Roman" w:eastAsia="Times New Roman" w:hAnsi="Times New Roman" w:cs="Times New Roman"/>
          <w:color w:val="FF0000"/>
          <w:sz w:val="24"/>
          <w:szCs w:val="24"/>
          <w:lang w:eastAsia="sk-SK"/>
        </w:rPr>
      </w:pPr>
    </w:p>
    <w:p w:rsidR="0064778B" w:rsidRPr="0064778B" w:rsidRDefault="0064778B" w:rsidP="0064778B">
      <w:pPr>
        <w:spacing w:after="0" w:line="240" w:lineRule="auto"/>
        <w:rPr>
          <w:rFonts w:ascii="Times New Roman" w:eastAsia="Times New Roman" w:hAnsi="Times New Roman" w:cs="Times New Roman"/>
          <w:color w:val="FF0000"/>
          <w:sz w:val="24"/>
          <w:szCs w:val="24"/>
          <w:lang w:eastAsia="sk-SK"/>
        </w:rPr>
      </w:pPr>
    </w:p>
    <w:p w:rsidR="0064778B" w:rsidRPr="0064778B" w:rsidRDefault="0064778B" w:rsidP="0064778B">
      <w:pPr>
        <w:spacing w:after="0" w:line="240" w:lineRule="auto"/>
        <w:rPr>
          <w:rFonts w:ascii="Times New Roman" w:eastAsia="Times New Roman" w:hAnsi="Times New Roman" w:cs="Times New Roman"/>
          <w:color w:val="FF0000"/>
          <w:sz w:val="24"/>
          <w:szCs w:val="24"/>
          <w:lang w:eastAsia="sk-SK"/>
        </w:rPr>
      </w:pPr>
    </w:p>
    <w:p w:rsidR="0064778B" w:rsidRPr="0064778B" w:rsidRDefault="0064778B" w:rsidP="0064778B">
      <w:pPr>
        <w:spacing w:after="0" w:line="240" w:lineRule="auto"/>
        <w:rPr>
          <w:rFonts w:ascii="Times New Roman" w:eastAsia="Times New Roman" w:hAnsi="Times New Roman" w:cs="Times New Roman"/>
          <w:color w:val="FF0000"/>
          <w:sz w:val="24"/>
          <w:szCs w:val="24"/>
          <w:lang w:eastAsia="sk-SK"/>
        </w:rPr>
      </w:pPr>
    </w:p>
    <w:p w:rsidR="0064778B" w:rsidRPr="0064778B" w:rsidRDefault="0064778B" w:rsidP="0064778B">
      <w:pPr>
        <w:spacing w:after="0" w:line="240" w:lineRule="auto"/>
        <w:rPr>
          <w:rFonts w:ascii="Times New Roman" w:eastAsia="Times New Roman" w:hAnsi="Times New Roman" w:cs="Times New Roman"/>
          <w:color w:val="FF0000"/>
          <w:sz w:val="24"/>
          <w:szCs w:val="24"/>
          <w:lang w:eastAsia="sk-SK"/>
        </w:rPr>
      </w:pPr>
    </w:p>
    <w:p w:rsidR="0064778B" w:rsidRPr="0064778B" w:rsidRDefault="0064778B" w:rsidP="0064778B">
      <w:pPr>
        <w:spacing w:after="0" w:line="240" w:lineRule="auto"/>
        <w:rPr>
          <w:rFonts w:ascii="Times New Roman" w:eastAsia="Times New Roman" w:hAnsi="Times New Roman" w:cs="Times New Roman"/>
          <w:color w:val="FF0000"/>
          <w:sz w:val="24"/>
          <w:szCs w:val="24"/>
          <w:lang w:eastAsia="sk-SK"/>
        </w:rPr>
      </w:pPr>
    </w:p>
    <w:p w:rsidR="0064778B" w:rsidRPr="0064778B" w:rsidRDefault="0064778B" w:rsidP="0064778B">
      <w:pPr>
        <w:spacing w:after="0" w:line="240" w:lineRule="auto"/>
        <w:rPr>
          <w:rFonts w:ascii="Times New Roman" w:eastAsia="Times New Roman" w:hAnsi="Times New Roman" w:cs="Times New Roman"/>
          <w:color w:val="FF0000"/>
          <w:sz w:val="24"/>
          <w:szCs w:val="24"/>
          <w:lang w:eastAsia="sk-SK"/>
        </w:rPr>
      </w:pPr>
    </w:p>
    <w:p w:rsidR="0064778B" w:rsidRPr="0064778B" w:rsidRDefault="0064778B" w:rsidP="0064778B">
      <w:pPr>
        <w:spacing w:after="0" w:line="240" w:lineRule="auto"/>
        <w:rPr>
          <w:rFonts w:ascii="Times New Roman" w:eastAsia="Times New Roman" w:hAnsi="Times New Roman" w:cs="Times New Roman"/>
          <w:color w:val="FF0000"/>
          <w:sz w:val="24"/>
          <w:szCs w:val="24"/>
          <w:lang w:eastAsia="sk-SK"/>
        </w:rPr>
      </w:pPr>
    </w:p>
    <w:p w:rsidR="0064778B" w:rsidRPr="0064778B" w:rsidRDefault="0064778B" w:rsidP="0064778B">
      <w:pPr>
        <w:spacing w:after="0" w:line="240" w:lineRule="auto"/>
        <w:rPr>
          <w:rFonts w:ascii="Times New Roman" w:eastAsia="Times New Roman" w:hAnsi="Times New Roman" w:cs="Times New Roman"/>
          <w:color w:val="FF0000"/>
          <w:sz w:val="24"/>
          <w:szCs w:val="24"/>
          <w:lang w:eastAsia="sk-SK"/>
        </w:rPr>
      </w:pPr>
    </w:p>
    <w:p w:rsidR="0064778B" w:rsidRPr="0064778B" w:rsidRDefault="0064778B" w:rsidP="0064778B">
      <w:pPr>
        <w:spacing w:after="0" w:line="240" w:lineRule="auto"/>
        <w:rPr>
          <w:rFonts w:ascii="Times New Roman" w:eastAsia="Times New Roman" w:hAnsi="Times New Roman" w:cs="Times New Roman"/>
          <w:color w:val="FF0000"/>
          <w:sz w:val="24"/>
          <w:szCs w:val="24"/>
          <w:lang w:eastAsia="sk-SK"/>
        </w:rPr>
      </w:pPr>
    </w:p>
    <w:p w:rsidR="0064778B" w:rsidRPr="0064778B" w:rsidRDefault="0064778B" w:rsidP="0064778B">
      <w:pPr>
        <w:spacing w:after="0" w:line="240" w:lineRule="auto"/>
        <w:rPr>
          <w:rFonts w:ascii="Times New Roman" w:eastAsia="Times New Roman" w:hAnsi="Times New Roman" w:cs="Times New Roman"/>
          <w:color w:val="FF0000"/>
          <w:sz w:val="24"/>
          <w:szCs w:val="24"/>
          <w:lang w:eastAsia="sk-SK"/>
        </w:rPr>
      </w:pPr>
    </w:p>
    <w:p w:rsidR="0064778B" w:rsidRPr="0064778B" w:rsidRDefault="0064778B" w:rsidP="0064778B">
      <w:pPr>
        <w:spacing w:after="0" w:line="240" w:lineRule="auto"/>
        <w:rPr>
          <w:rFonts w:ascii="Times New Roman" w:eastAsia="Times New Roman" w:hAnsi="Times New Roman" w:cs="Times New Roman"/>
          <w:color w:val="FF0000"/>
          <w:sz w:val="24"/>
          <w:szCs w:val="24"/>
          <w:lang w:eastAsia="sk-SK"/>
        </w:rPr>
      </w:pPr>
    </w:p>
    <w:p w:rsidR="0064778B" w:rsidRPr="0064778B" w:rsidRDefault="0064778B" w:rsidP="0064778B">
      <w:pPr>
        <w:spacing w:after="0" w:line="240" w:lineRule="auto"/>
        <w:rPr>
          <w:rFonts w:ascii="Times New Roman" w:eastAsia="Times New Roman" w:hAnsi="Times New Roman" w:cs="Times New Roman"/>
          <w:color w:val="FF0000"/>
          <w:sz w:val="24"/>
          <w:szCs w:val="24"/>
          <w:lang w:eastAsia="sk-SK"/>
        </w:rPr>
      </w:pPr>
    </w:p>
    <w:p w:rsidR="0064778B" w:rsidRPr="0064778B" w:rsidRDefault="0064778B" w:rsidP="0064778B">
      <w:pPr>
        <w:spacing w:after="0" w:line="240" w:lineRule="auto"/>
        <w:rPr>
          <w:rFonts w:ascii="Times New Roman" w:eastAsia="Times New Roman" w:hAnsi="Times New Roman" w:cs="Times New Roman"/>
          <w:color w:val="FF0000"/>
          <w:sz w:val="24"/>
          <w:szCs w:val="24"/>
          <w:lang w:eastAsia="sk-SK"/>
        </w:rPr>
      </w:pPr>
    </w:p>
    <w:p w:rsidR="0064778B" w:rsidRPr="0064778B" w:rsidRDefault="0064778B" w:rsidP="0064778B">
      <w:pPr>
        <w:spacing w:after="0" w:line="240" w:lineRule="auto"/>
        <w:rPr>
          <w:rFonts w:ascii="Times New Roman" w:eastAsia="Times New Roman" w:hAnsi="Times New Roman" w:cs="Times New Roman"/>
          <w:color w:val="FF0000"/>
          <w:sz w:val="24"/>
          <w:szCs w:val="24"/>
          <w:lang w:eastAsia="sk-SK"/>
        </w:rPr>
      </w:pPr>
    </w:p>
    <w:p w:rsidR="0064778B" w:rsidRPr="0064778B" w:rsidRDefault="0064778B" w:rsidP="0064778B">
      <w:pPr>
        <w:spacing w:after="0" w:line="240" w:lineRule="auto"/>
        <w:rPr>
          <w:rFonts w:ascii="Times New Roman" w:eastAsia="Times New Roman" w:hAnsi="Times New Roman" w:cs="Times New Roman"/>
          <w:color w:val="FF0000"/>
          <w:sz w:val="24"/>
          <w:szCs w:val="24"/>
          <w:lang w:eastAsia="sk-SK"/>
        </w:rPr>
      </w:pPr>
    </w:p>
    <w:p w:rsidR="0064778B" w:rsidRPr="0064778B" w:rsidRDefault="0064778B" w:rsidP="0064778B">
      <w:pPr>
        <w:spacing w:after="0" w:line="240" w:lineRule="auto"/>
        <w:rPr>
          <w:rFonts w:ascii="Times New Roman" w:eastAsia="Times New Roman" w:hAnsi="Times New Roman" w:cs="Times New Roman"/>
          <w:color w:val="FF0000"/>
          <w:sz w:val="24"/>
          <w:szCs w:val="24"/>
          <w:lang w:eastAsia="sk-SK"/>
        </w:rPr>
      </w:pPr>
    </w:p>
    <w:p w:rsidR="0064778B" w:rsidRPr="0064778B" w:rsidRDefault="0064778B" w:rsidP="0064778B">
      <w:pPr>
        <w:spacing w:after="0" w:line="240" w:lineRule="auto"/>
        <w:rPr>
          <w:rFonts w:ascii="Times New Roman" w:eastAsia="Times New Roman" w:hAnsi="Times New Roman" w:cs="Times New Roman"/>
          <w:color w:val="FF0000"/>
          <w:sz w:val="24"/>
          <w:szCs w:val="24"/>
          <w:lang w:eastAsia="sk-SK"/>
        </w:rPr>
      </w:pPr>
    </w:p>
    <w:p w:rsidR="0064778B" w:rsidRPr="0064778B" w:rsidRDefault="0064778B" w:rsidP="0064778B">
      <w:pPr>
        <w:spacing w:after="0" w:line="240" w:lineRule="auto"/>
        <w:rPr>
          <w:rFonts w:ascii="Times New Roman" w:eastAsia="Times New Roman" w:hAnsi="Times New Roman" w:cs="Times New Roman"/>
          <w:color w:val="FF0000"/>
          <w:sz w:val="24"/>
          <w:szCs w:val="24"/>
          <w:lang w:eastAsia="sk-SK"/>
        </w:rPr>
      </w:pPr>
    </w:p>
    <w:p w:rsidR="0064778B" w:rsidRPr="0064778B" w:rsidRDefault="0064778B" w:rsidP="0064778B">
      <w:pPr>
        <w:spacing w:after="0" w:line="240" w:lineRule="auto"/>
        <w:rPr>
          <w:rFonts w:ascii="Times New Roman" w:eastAsia="Times New Roman" w:hAnsi="Times New Roman" w:cs="Times New Roman"/>
          <w:color w:val="FF0000"/>
          <w:sz w:val="24"/>
          <w:szCs w:val="24"/>
          <w:lang w:eastAsia="sk-SK"/>
        </w:rPr>
      </w:pPr>
    </w:p>
    <w:p w:rsidR="0064778B" w:rsidRPr="0064778B" w:rsidRDefault="0064778B" w:rsidP="0064778B">
      <w:pPr>
        <w:spacing w:after="0" w:line="240" w:lineRule="auto"/>
        <w:rPr>
          <w:rFonts w:ascii="Times New Roman" w:eastAsia="Times New Roman" w:hAnsi="Times New Roman" w:cs="Times New Roman"/>
          <w:color w:val="FF0000"/>
          <w:sz w:val="24"/>
          <w:szCs w:val="24"/>
          <w:lang w:eastAsia="sk-SK"/>
        </w:rPr>
      </w:pPr>
    </w:p>
    <w:p w:rsidR="0064778B" w:rsidRPr="0064778B" w:rsidRDefault="0064778B" w:rsidP="0064778B">
      <w:pPr>
        <w:spacing w:after="0" w:line="240" w:lineRule="auto"/>
        <w:rPr>
          <w:rFonts w:ascii="Times New Roman" w:eastAsia="Times New Roman" w:hAnsi="Times New Roman" w:cs="Times New Roman"/>
          <w:color w:val="FF0000"/>
          <w:sz w:val="24"/>
          <w:szCs w:val="24"/>
          <w:lang w:eastAsia="sk-SK"/>
        </w:rPr>
      </w:pPr>
    </w:p>
    <w:p w:rsidR="0064778B" w:rsidRPr="0064778B" w:rsidRDefault="0064778B" w:rsidP="0064778B">
      <w:pPr>
        <w:spacing w:after="0" w:line="240" w:lineRule="auto"/>
        <w:rPr>
          <w:rFonts w:ascii="Times New Roman" w:eastAsia="Times New Roman" w:hAnsi="Times New Roman" w:cs="Times New Roman"/>
          <w:color w:val="FF0000"/>
          <w:sz w:val="24"/>
          <w:szCs w:val="24"/>
          <w:lang w:eastAsia="sk-SK"/>
        </w:rPr>
      </w:pPr>
    </w:p>
    <w:p w:rsidR="0064778B" w:rsidRPr="0064778B" w:rsidRDefault="0064778B" w:rsidP="0064778B">
      <w:pPr>
        <w:spacing w:after="0" w:line="240" w:lineRule="auto"/>
        <w:rPr>
          <w:rFonts w:ascii="Times New Roman" w:eastAsia="Times New Roman" w:hAnsi="Times New Roman" w:cs="Times New Roman"/>
          <w:color w:val="FF0000"/>
          <w:sz w:val="24"/>
          <w:szCs w:val="24"/>
          <w:lang w:eastAsia="sk-SK"/>
        </w:rPr>
      </w:pPr>
    </w:p>
    <w:p w:rsidR="0064778B" w:rsidRPr="0064778B" w:rsidRDefault="0064778B" w:rsidP="0064778B">
      <w:pPr>
        <w:spacing w:after="0" w:line="240" w:lineRule="auto"/>
        <w:rPr>
          <w:rFonts w:ascii="Times New Roman" w:eastAsia="Times New Roman" w:hAnsi="Times New Roman" w:cs="Times New Roman"/>
          <w:color w:val="FF0000"/>
          <w:sz w:val="24"/>
          <w:szCs w:val="24"/>
          <w:lang w:eastAsia="sk-SK"/>
        </w:rPr>
      </w:pPr>
    </w:p>
    <w:p w:rsidR="0064778B" w:rsidRPr="0064778B" w:rsidRDefault="0064778B" w:rsidP="0064778B">
      <w:pPr>
        <w:spacing w:after="0" w:line="240" w:lineRule="auto"/>
        <w:rPr>
          <w:rFonts w:ascii="Times New Roman" w:eastAsia="Times New Roman" w:hAnsi="Times New Roman" w:cs="Times New Roman"/>
          <w:color w:val="FF0000"/>
          <w:sz w:val="24"/>
          <w:szCs w:val="24"/>
          <w:lang w:eastAsia="sk-SK"/>
        </w:rPr>
      </w:pPr>
    </w:p>
    <w:p w:rsidR="0064778B" w:rsidRPr="0064778B" w:rsidRDefault="0064778B" w:rsidP="0064778B">
      <w:pPr>
        <w:spacing w:after="0" w:line="240" w:lineRule="auto"/>
        <w:rPr>
          <w:rFonts w:ascii="Times New Roman" w:eastAsia="Times New Roman" w:hAnsi="Times New Roman" w:cs="Times New Roman"/>
          <w:color w:val="FF0000"/>
          <w:sz w:val="24"/>
          <w:szCs w:val="24"/>
          <w:lang w:eastAsia="sk-SK"/>
        </w:rPr>
      </w:pPr>
    </w:p>
    <w:p w:rsidR="0064778B" w:rsidRPr="0064778B" w:rsidRDefault="0064778B" w:rsidP="0064778B">
      <w:pPr>
        <w:spacing w:after="0" w:line="240" w:lineRule="auto"/>
        <w:rPr>
          <w:rFonts w:ascii="Times New Roman" w:eastAsia="Times New Roman" w:hAnsi="Times New Roman" w:cs="Times New Roman"/>
          <w:color w:val="FF0000"/>
          <w:sz w:val="24"/>
          <w:szCs w:val="24"/>
          <w:lang w:eastAsia="sk-SK"/>
        </w:rPr>
      </w:pPr>
    </w:p>
    <w:p w:rsidR="0064778B" w:rsidRPr="0064778B" w:rsidRDefault="0064778B" w:rsidP="0064778B">
      <w:pPr>
        <w:spacing w:after="0" w:line="240" w:lineRule="auto"/>
        <w:rPr>
          <w:rFonts w:ascii="Times New Roman" w:eastAsia="Times New Roman" w:hAnsi="Times New Roman" w:cs="Times New Roman"/>
          <w:color w:val="FF0000"/>
          <w:sz w:val="24"/>
          <w:szCs w:val="24"/>
          <w:lang w:eastAsia="sk-SK"/>
        </w:rPr>
      </w:pPr>
    </w:p>
    <w:p w:rsidR="0064778B" w:rsidRPr="0064778B" w:rsidRDefault="0064778B" w:rsidP="0064778B">
      <w:pPr>
        <w:spacing w:after="0" w:line="240" w:lineRule="auto"/>
        <w:rPr>
          <w:rFonts w:ascii="Times New Roman" w:eastAsia="Times New Roman" w:hAnsi="Times New Roman" w:cs="Times New Roman"/>
          <w:color w:val="FF0000"/>
          <w:sz w:val="24"/>
          <w:szCs w:val="24"/>
          <w:lang w:eastAsia="sk-SK"/>
        </w:rPr>
      </w:pPr>
    </w:p>
    <w:p w:rsidR="0064778B" w:rsidRPr="0064778B" w:rsidRDefault="0064778B" w:rsidP="0064778B">
      <w:pPr>
        <w:spacing w:after="0" w:line="240" w:lineRule="auto"/>
        <w:rPr>
          <w:rFonts w:ascii="Times New Roman" w:eastAsia="Times New Roman" w:hAnsi="Times New Roman" w:cs="Times New Roman"/>
          <w:color w:val="FF0000"/>
          <w:sz w:val="24"/>
          <w:szCs w:val="24"/>
          <w:lang w:eastAsia="sk-SK"/>
        </w:rPr>
      </w:pPr>
    </w:p>
    <w:p w:rsidR="0064778B" w:rsidRPr="0064778B" w:rsidRDefault="0064778B" w:rsidP="0064778B">
      <w:pPr>
        <w:spacing w:after="0" w:line="240" w:lineRule="auto"/>
        <w:rPr>
          <w:rFonts w:ascii="Times New Roman" w:eastAsia="Times New Roman" w:hAnsi="Times New Roman" w:cs="Times New Roman"/>
          <w:color w:val="FF0000"/>
          <w:sz w:val="24"/>
          <w:szCs w:val="24"/>
          <w:lang w:eastAsia="sk-SK"/>
        </w:rPr>
      </w:pPr>
    </w:p>
    <w:p w:rsidR="0064778B" w:rsidRPr="0064778B" w:rsidRDefault="0064778B" w:rsidP="0064778B">
      <w:pPr>
        <w:spacing w:after="0" w:line="240" w:lineRule="auto"/>
        <w:rPr>
          <w:rFonts w:ascii="Times New Roman" w:eastAsia="Times New Roman" w:hAnsi="Times New Roman" w:cs="Times New Roman"/>
          <w:color w:val="FF0000"/>
          <w:sz w:val="24"/>
          <w:szCs w:val="24"/>
          <w:lang w:eastAsia="sk-SK"/>
        </w:rPr>
      </w:pPr>
    </w:p>
    <w:p w:rsidR="0064778B" w:rsidRPr="0064778B" w:rsidRDefault="0064778B" w:rsidP="0064778B">
      <w:pPr>
        <w:spacing w:after="0" w:line="240" w:lineRule="auto"/>
        <w:rPr>
          <w:rFonts w:ascii="Times New Roman" w:eastAsia="Times New Roman" w:hAnsi="Times New Roman" w:cs="Times New Roman"/>
          <w:color w:val="FF0000"/>
          <w:sz w:val="24"/>
          <w:szCs w:val="24"/>
          <w:lang w:eastAsia="sk-SK"/>
        </w:rPr>
      </w:pPr>
    </w:p>
    <w:p w:rsidR="0064778B" w:rsidRPr="0064778B" w:rsidRDefault="0064778B" w:rsidP="0064778B">
      <w:pPr>
        <w:spacing w:after="0" w:line="240" w:lineRule="auto"/>
        <w:rPr>
          <w:rFonts w:ascii="Times New Roman" w:eastAsia="Times New Roman" w:hAnsi="Times New Roman" w:cs="Times New Roman"/>
          <w:color w:val="FF0000"/>
          <w:sz w:val="24"/>
          <w:szCs w:val="24"/>
          <w:lang w:eastAsia="sk-SK"/>
        </w:rPr>
      </w:pPr>
    </w:p>
    <w:p w:rsidR="0064778B" w:rsidRPr="0064778B" w:rsidRDefault="0064778B" w:rsidP="0064778B">
      <w:pPr>
        <w:spacing w:after="0" w:line="240" w:lineRule="auto"/>
        <w:rPr>
          <w:rFonts w:ascii="Times New Roman" w:eastAsia="Times New Roman" w:hAnsi="Times New Roman" w:cs="Times New Roman"/>
          <w:color w:val="FF0000"/>
          <w:sz w:val="24"/>
          <w:szCs w:val="24"/>
          <w:lang w:eastAsia="sk-SK"/>
        </w:rPr>
      </w:pPr>
    </w:p>
    <w:p w:rsidR="0064778B" w:rsidRPr="0064778B" w:rsidRDefault="0064778B" w:rsidP="0064778B">
      <w:pPr>
        <w:spacing w:after="0" w:line="240" w:lineRule="auto"/>
        <w:rPr>
          <w:rFonts w:ascii="Times New Roman" w:eastAsia="Times New Roman" w:hAnsi="Times New Roman" w:cs="Times New Roman"/>
          <w:color w:val="FF0000"/>
          <w:sz w:val="24"/>
          <w:szCs w:val="24"/>
          <w:lang w:eastAsia="sk-SK"/>
        </w:rPr>
      </w:pPr>
    </w:p>
    <w:p w:rsidR="0064778B" w:rsidRPr="0064778B" w:rsidRDefault="0064778B" w:rsidP="0064778B">
      <w:pPr>
        <w:spacing w:after="0" w:line="240" w:lineRule="auto"/>
        <w:rPr>
          <w:rFonts w:ascii="Times New Roman" w:eastAsia="Times New Roman" w:hAnsi="Times New Roman" w:cs="Times New Roman"/>
          <w:color w:val="FF0000"/>
          <w:sz w:val="24"/>
          <w:szCs w:val="24"/>
          <w:lang w:eastAsia="sk-SK"/>
        </w:rPr>
      </w:pPr>
    </w:p>
    <w:p w:rsidR="0064778B" w:rsidRPr="0064778B" w:rsidRDefault="0064778B" w:rsidP="0064778B">
      <w:pPr>
        <w:spacing w:after="0" w:line="240" w:lineRule="auto"/>
        <w:rPr>
          <w:rFonts w:ascii="Times New Roman" w:eastAsia="Times New Roman" w:hAnsi="Times New Roman" w:cs="Times New Roman"/>
          <w:color w:val="FF0000"/>
          <w:sz w:val="24"/>
          <w:szCs w:val="24"/>
          <w:lang w:eastAsia="sk-SK"/>
        </w:rPr>
      </w:pPr>
    </w:p>
    <w:p w:rsidR="0064778B" w:rsidRPr="0064778B" w:rsidRDefault="0064778B" w:rsidP="0064778B">
      <w:pPr>
        <w:spacing w:after="0" w:line="240" w:lineRule="auto"/>
        <w:rPr>
          <w:rFonts w:ascii="Times New Roman" w:eastAsia="Times New Roman" w:hAnsi="Times New Roman" w:cs="Times New Roman"/>
          <w:color w:val="FF0000"/>
          <w:sz w:val="24"/>
          <w:szCs w:val="24"/>
          <w:lang w:eastAsia="sk-SK"/>
        </w:rPr>
      </w:pPr>
    </w:p>
    <w:p w:rsidR="0064778B" w:rsidRPr="0064778B" w:rsidRDefault="0064778B" w:rsidP="0064778B">
      <w:pPr>
        <w:spacing w:after="0" w:line="240" w:lineRule="auto"/>
        <w:rPr>
          <w:rFonts w:ascii="Times New Roman" w:eastAsia="Times New Roman" w:hAnsi="Times New Roman" w:cs="Times New Roman"/>
          <w:color w:val="FF0000"/>
          <w:sz w:val="24"/>
          <w:szCs w:val="24"/>
          <w:lang w:eastAsia="sk-SK"/>
        </w:rPr>
      </w:pPr>
    </w:p>
    <w:p w:rsidR="0064778B" w:rsidRPr="0064778B" w:rsidRDefault="0064778B" w:rsidP="0064778B">
      <w:pPr>
        <w:spacing w:after="0" w:line="240" w:lineRule="auto"/>
        <w:rPr>
          <w:rFonts w:ascii="Times New Roman" w:eastAsia="Times New Roman" w:hAnsi="Times New Roman" w:cs="Times New Roman"/>
          <w:color w:val="FF0000"/>
          <w:sz w:val="24"/>
          <w:szCs w:val="24"/>
          <w:lang w:eastAsia="sk-SK"/>
        </w:rPr>
      </w:pPr>
    </w:p>
    <w:p w:rsidR="0064778B" w:rsidRPr="0064778B" w:rsidRDefault="0064778B" w:rsidP="0064778B">
      <w:pPr>
        <w:spacing w:after="0" w:line="240" w:lineRule="auto"/>
        <w:rPr>
          <w:rFonts w:ascii="Times New Roman" w:eastAsia="Times New Roman" w:hAnsi="Times New Roman" w:cs="Times New Roman"/>
          <w:color w:val="FF0000"/>
          <w:sz w:val="24"/>
          <w:szCs w:val="24"/>
          <w:lang w:eastAsia="sk-SK"/>
        </w:rPr>
      </w:pPr>
    </w:p>
    <w:p w:rsidR="0050129E" w:rsidRDefault="0050129E">
      <w:bookmarkStart w:id="0" w:name="_GoBack"/>
      <w:bookmarkEnd w:id="0"/>
    </w:p>
    <w:sectPr w:rsidR="0050129E" w:rsidSect="005901E6">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5188"/>
    <w:multiLevelType w:val="hybridMultilevel"/>
    <w:tmpl w:val="C1FEAB50"/>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9B1404F"/>
    <w:multiLevelType w:val="hybridMultilevel"/>
    <w:tmpl w:val="A6EAF7A0"/>
    <w:lvl w:ilvl="0" w:tplc="041B000F">
      <w:start w:val="1"/>
      <w:numFmt w:val="decimal"/>
      <w:lvlText w:val="%1."/>
      <w:lvlJc w:val="left"/>
      <w:pPr>
        <w:tabs>
          <w:tab w:val="num" w:pos="1428"/>
        </w:tabs>
        <w:ind w:left="1428" w:hanging="360"/>
      </w:pPr>
      <w:rPr>
        <w:rFonts w:cs="Times New Roman"/>
      </w:rPr>
    </w:lvl>
    <w:lvl w:ilvl="1" w:tplc="041B0019" w:tentative="1">
      <w:start w:val="1"/>
      <w:numFmt w:val="lowerLetter"/>
      <w:lvlText w:val="%2."/>
      <w:lvlJc w:val="left"/>
      <w:pPr>
        <w:tabs>
          <w:tab w:val="num" w:pos="2148"/>
        </w:tabs>
        <w:ind w:left="2148" w:hanging="360"/>
      </w:pPr>
      <w:rPr>
        <w:rFonts w:cs="Times New Roman"/>
      </w:rPr>
    </w:lvl>
    <w:lvl w:ilvl="2" w:tplc="041B001B" w:tentative="1">
      <w:start w:val="1"/>
      <w:numFmt w:val="lowerRoman"/>
      <w:lvlText w:val="%3."/>
      <w:lvlJc w:val="right"/>
      <w:pPr>
        <w:tabs>
          <w:tab w:val="num" w:pos="2868"/>
        </w:tabs>
        <w:ind w:left="2868" w:hanging="180"/>
      </w:pPr>
      <w:rPr>
        <w:rFonts w:cs="Times New Roman"/>
      </w:rPr>
    </w:lvl>
    <w:lvl w:ilvl="3" w:tplc="041B000F" w:tentative="1">
      <w:start w:val="1"/>
      <w:numFmt w:val="decimal"/>
      <w:lvlText w:val="%4."/>
      <w:lvlJc w:val="left"/>
      <w:pPr>
        <w:tabs>
          <w:tab w:val="num" w:pos="3588"/>
        </w:tabs>
        <w:ind w:left="3588" w:hanging="360"/>
      </w:pPr>
      <w:rPr>
        <w:rFonts w:cs="Times New Roman"/>
      </w:rPr>
    </w:lvl>
    <w:lvl w:ilvl="4" w:tplc="041B0019" w:tentative="1">
      <w:start w:val="1"/>
      <w:numFmt w:val="lowerLetter"/>
      <w:lvlText w:val="%5."/>
      <w:lvlJc w:val="left"/>
      <w:pPr>
        <w:tabs>
          <w:tab w:val="num" w:pos="4308"/>
        </w:tabs>
        <w:ind w:left="4308" w:hanging="360"/>
      </w:pPr>
      <w:rPr>
        <w:rFonts w:cs="Times New Roman"/>
      </w:rPr>
    </w:lvl>
    <w:lvl w:ilvl="5" w:tplc="041B001B" w:tentative="1">
      <w:start w:val="1"/>
      <w:numFmt w:val="lowerRoman"/>
      <w:lvlText w:val="%6."/>
      <w:lvlJc w:val="right"/>
      <w:pPr>
        <w:tabs>
          <w:tab w:val="num" w:pos="5028"/>
        </w:tabs>
        <w:ind w:left="5028" w:hanging="180"/>
      </w:pPr>
      <w:rPr>
        <w:rFonts w:cs="Times New Roman"/>
      </w:rPr>
    </w:lvl>
    <w:lvl w:ilvl="6" w:tplc="041B000F" w:tentative="1">
      <w:start w:val="1"/>
      <w:numFmt w:val="decimal"/>
      <w:lvlText w:val="%7."/>
      <w:lvlJc w:val="left"/>
      <w:pPr>
        <w:tabs>
          <w:tab w:val="num" w:pos="5748"/>
        </w:tabs>
        <w:ind w:left="5748" w:hanging="360"/>
      </w:pPr>
      <w:rPr>
        <w:rFonts w:cs="Times New Roman"/>
      </w:rPr>
    </w:lvl>
    <w:lvl w:ilvl="7" w:tplc="041B0019" w:tentative="1">
      <w:start w:val="1"/>
      <w:numFmt w:val="lowerLetter"/>
      <w:lvlText w:val="%8."/>
      <w:lvlJc w:val="left"/>
      <w:pPr>
        <w:tabs>
          <w:tab w:val="num" w:pos="6468"/>
        </w:tabs>
        <w:ind w:left="6468" w:hanging="360"/>
      </w:pPr>
      <w:rPr>
        <w:rFonts w:cs="Times New Roman"/>
      </w:rPr>
    </w:lvl>
    <w:lvl w:ilvl="8" w:tplc="041B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36534DA0"/>
    <w:multiLevelType w:val="hybridMultilevel"/>
    <w:tmpl w:val="B122E7A8"/>
    <w:lvl w:ilvl="0" w:tplc="0405000F">
      <w:start w:val="1"/>
      <w:numFmt w:val="decimal"/>
      <w:lvlText w:val="%1."/>
      <w:lvlJc w:val="left"/>
      <w:pPr>
        <w:tabs>
          <w:tab w:val="num" w:pos="720"/>
        </w:tabs>
        <w:ind w:left="720" w:hanging="360"/>
      </w:pPr>
      <w:rPr>
        <w:rFonts w:cs="Times New Roman" w:hint="default"/>
      </w:rPr>
    </w:lvl>
    <w:lvl w:ilvl="1" w:tplc="0405000F">
      <w:start w:val="1"/>
      <w:numFmt w:val="decimal"/>
      <w:lvlText w:val="%2."/>
      <w:lvlJc w:val="left"/>
      <w:pPr>
        <w:tabs>
          <w:tab w:val="num" w:pos="720"/>
        </w:tabs>
        <w:ind w:left="720" w:hanging="360"/>
      </w:pPr>
      <w:rPr>
        <w:rFonts w:cs="Times New Roman" w:hint="default"/>
      </w:rPr>
    </w:lvl>
    <w:lvl w:ilvl="2" w:tplc="7E9CBFC6">
      <w:start w:val="1"/>
      <w:numFmt w:val="low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5EA3425"/>
    <w:multiLevelType w:val="hybridMultilevel"/>
    <w:tmpl w:val="924C09F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D816AAF"/>
    <w:multiLevelType w:val="hybridMultilevel"/>
    <w:tmpl w:val="475E46F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E4A7CD5"/>
    <w:multiLevelType w:val="multilevel"/>
    <w:tmpl w:val="041B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5F767F1F"/>
    <w:multiLevelType w:val="hybridMultilevel"/>
    <w:tmpl w:val="0FDCDB4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64542DC"/>
    <w:multiLevelType w:val="hybridMultilevel"/>
    <w:tmpl w:val="F3B28062"/>
    <w:lvl w:ilvl="0" w:tplc="041B0017">
      <w:start w:val="1"/>
      <w:numFmt w:val="lowerLetter"/>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6F9B58CB"/>
    <w:multiLevelType w:val="hybridMultilevel"/>
    <w:tmpl w:val="848A14C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B037191"/>
    <w:multiLevelType w:val="hybridMultilevel"/>
    <w:tmpl w:val="34F4C35E"/>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3"/>
  </w:num>
  <w:num w:numId="4">
    <w:abstractNumId w:val="9"/>
  </w:num>
  <w:num w:numId="5">
    <w:abstractNumId w:val="4"/>
  </w:num>
  <w:num w:numId="6">
    <w:abstractNumId w:val="2"/>
  </w:num>
  <w:num w:numId="7">
    <w:abstractNumId w:val="6"/>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8B"/>
    <w:rsid w:val="0050129E"/>
    <w:rsid w:val="006477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3D7DE-42F5-4D08-B888-7272CB0F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3112</Words>
  <Characters>17742</Characters>
  <Application>Microsoft Office Word</Application>
  <DocSecurity>0</DocSecurity>
  <Lines>147</Lines>
  <Paragraphs>41</Paragraphs>
  <ScaleCrop>false</ScaleCrop>
  <Company/>
  <LinksUpToDate>false</LinksUpToDate>
  <CharactersWithSpaces>20813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1</cp:revision>
  <dcterms:created xsi:type="dcterms:W3CDTF">2016-09-13T10:43:00Z</dcterms:created>
  <dcterms:modified xsi:type="dcterms:W3CDTF">2016-09-13T10:46:00Z</dcterms:modified>
</cp:coreProperties>
</file>