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23BA" w14:textId="77777777" w:rsidR="00C812D7" w:rsidRPr="008A6CD3" w:rsidRDefault="00C812D7" w:rsidP="00C812D7">
      <w:pPr>
        <w:shd w:val="clear" w:color="auto" w:fill="FFFFFF"/>
        <w:spacing w:after="0" w:line="312" w:lineRule="atLeast"/>
        <w:outlineLvl w:val="0"/>
        <w:rPr>
          <w:rFonts w:ascii="Georgia" w:eastAsia="Times New Roman" w:hAnsi="Georgia" w:cs="Arial"/>
          <w:i/>
          <w:iCs/>
          <w:color w:val="00B050"/>
          <w:kern w:val="36"/>
          <w:sz w:val="45"/>
          <w:szCs w:val="45"/>
          <w:lang w:eastAsia="sk-SK"/>
        </w:rPr>
      </w:pPr>
      <w:r w:rsidRPr="008A6CD3">
        <w:rPr>
          <w:rFonts w:ascii="Georgia" w:eastAsia="Times New Roman" w:hAnsi="Georgia" w:cs="Arial"/>
          <w:i/>
          <w:iCs/>
          <w:color w:val="00B050"/>
          <w:kern w:val="36"/>
          <w:sz w:val="45"/>
          <w:szCs w:val="45"/>
          <w:lang w:eastAsia="sk-SK"/>
        </w:rPr>
        <w:t>Popis systému nakladania s komunálnym odpadom vrátane triedeného zberu</w:t>
      </w:r>
    </w:p>
    <w:p w14:paraId="1A5C671F" w14:textId="77777777" w:rsidR="00C812D7" w:rsidRPr="00C812D7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 xml:space="preserve">Popis systému nakladania s komunálnymi odpadmi </w:t>
      </w:r>
      <w:r w:rsidR="002B6A36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vrátane triedeného zberu v obci Hrachovište.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Zmesový komunálny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Zmesový komunálny odpad sa ukladá do  zberných nádob – plastové nádoby alebo plechové nádoby, druh nádoby: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a) 110 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l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kovové, 120 l plastové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vo frekvencii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pre celú obec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: 1 x za 2 týždne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</w:p>
    <w:p w14:paraId="65ECCDDA" w14:textId="77777777" w:rsidR="00215FE0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Pre právnické osoby a fyzické osoby- podnikateľov je na území obce zavedený množstvový systém zberu odpadov, druh nádoby: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a) 11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0 l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, 120 l plastové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Frekvencia zberu pri množstvom systéme zberu odpadov je 1 x za 2 týždne,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len zmesové komunálne odpady, ktoré sa nedajú ďalej triediť.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do týchto nádob je zakázané ukladať akékoľvek stavebné odpady a podobné odpady , zložky triedeného systému zberu, nebezpečné odpady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Drobný stavebný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Na území obce sa zavádza množstvový zber drobného stavebného odpadu a to za poplatok, ktorý obec urč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ila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podľa zákona o miestnych daniach a poplatkoch.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Množstvový zber drobného stavebného odpadu sa realizuje: 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na požiadavku občanov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Interval vývozu: priebežne, podľa potreby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len vytriedené drobné stavebné odpady, k drobnému stavebnému odpadu patria v malom množstve zmesi betónu, tehál, obkladačiek, dlaždíc, keramiky a pod.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nevytriedené stavebné odpady, odpady s obsahom škodlivých látok, odpady s obsahom zmesového komunálneho odpadu, či zložiek triedeného zberu odpadov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Objemný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a preprava objemného odpadu sa uskutočňuje:  do pristavených veľkoobjemových kontajnerov. Iné nakladanie s objemným odpadom, najmä ukladanie do zberných nádob určených pre systém zberu zmesového komunálneho odpadu, umiestnenie vedľa zberných nádob alebo v priestoroch stanoviska zberných nádob sa zakazuje.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Interval 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vývozu: 2x ročne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komunálne odpady, ktoré sa svojou veľkosťou nevojdú do bežne používanej nádoby na zmesový odpad v obci, napr.: nábytok, dvere, nádoby, koberce, okná a pod.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zmesový komunálny odpad, triedený zber odpadov, BIO odpady ... .</w:t>
      </w:r>
    </w:p>
    <w:p w14:paraId="48A209DF" w14:textId="1CDCEE0E" w:rsidR="009B2FCE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505CA8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Nebezpečný odpad :o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dpad z domácností s obsahom škodlivých látok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Odpad s obsahom škodlivých látok je možné odovzdať: v rámci mobilného zberu alebo kalendárového zberu na určené miesto, vo vyhlásených termínoch: 2 krát ročne /jar, jeseň/.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rozpúšťadlá, kyseliny, zásady, fotochemické látky, pesticídy, oleje a tuky ako ( motorové, prevodové, mazacie oleje a pod.), farby, tlačiarenské farby, lepidlá a živice obsahujúce nebezpečné látky, detergenty obsahujúce nebezpečné látky, drevo obsahujúce nebezpečné látky, rukavice znečistené olejom, farbami, obaly znečistené nebezpečnými látkami...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zmesový komunálny odpad, triedený zber odpadov, BIO odpady...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proofErr w:type="spellStart"/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Elektroodpad</w:t>
      </w:r>
      <w:proofErr w:type="spellEnd"/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 xml:space="preserve"> z domácností vrátane žiariviek a svietidiel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z domácností je možné odovzdať počas kalendárového zberu, na určené miesto, vo vyhlásených termínoch: – 2x ročne /jar, jeseň/.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žiarovky, žiarivky, svietidlá, televízory, rádiá, počítačová, kancelárska a telekomunikačná technika, mobily, videá, variče, ohrievače, kávovary, práčky, chladničky, elektromotory, ručné elektrické náradie, mobilné klimatizačné zariadenia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Nezbiera sa: kovy, plasty, papier, drevo, iné odpady s obsahom škodlivých látok ako sú samotné </w:t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elektroodpady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, odpady, ktoré nie sú </w:t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elektroodpadom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, zmesový komunálny odpad 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Odpady z obalov a odpady z neobalových výrobkov zbieraných spolu s obalmi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B90644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papiera:</w:t>
      </w:r>
      <w:r w:rsidRPr="00B90644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Zber papiera sa uskutočňuje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podľa určených termínov v zvozovom kalendári .Držitelia odpadu ukladajú p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apier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do vriec , ktoré umiestňujú na vlastných nehnuteľnostiach . V deň vývozu si držiteľ odpadu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lastRenderedPageBreak/>
        <w:t>umiestni vrece s p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apierom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pred rod. dom </w:t>
      </w:r>
      <w:r w:rsidR="00F460E0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do 8,00 hod. ráno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noviny, časopisy, zošity, knihy, listy, kancelársky papier, papierové vrecká, lepenka, letáky, katalógy, plagáty, pohľadnice, baliaci papier ... . Nezbiera sa: plastové obaly, viacvrstvové kombinované materiály (napr. tzv. tetrapakové obaly), voskovaný papier, papier s hliníkovou fóliou, silne znečistený, či mastný papier, kopírovací papier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D20C77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plastov, viacvrstvových kombinovaných materiálov:</w:t>
      </w:r>
      <w:r w:rsidRPr="00D20C77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plastov, kombinovaných materiálov a kovových obalov sa uskutočňuje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podľa určených termínov v zvozovom kalendári. Držitelia odpadu ukladajú plasty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do 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vriec , ktoré si držiteľ odpadu  umiestňuje na vlastných nehnuteľnostiach.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V deň vývozu podľa zvozového kalendára </w:t>
      </w:r>
      <w:r w:rsidR="008A6CD3" w:rsidRP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umiestni vrece s papierom do 8,00 ho. ráno  pred rod. dom 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Plasty - fľaše od nápojov a olejov (PET fľaše), plastové obaly z drogérie,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viacvrstvové kombinované materiály ( 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tetrapakové obaly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-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obaly od mlieka, vína, džúsu)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. Obaly z plastov ( napr. PET fľaše) musia byť stlačené a uložené do nádob na odpad tak, aby sa zmenšil ich objem a zaberali čo najmenej objemu nádoby.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8A6CD3" w:rsidRPr="008A6CD3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kovov</w:t>
      </w:r>
      <w:r w:rsidR="008A6CD3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: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Kovy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sa zberajú do dvoch 1100 l kontajnerov červenej farby, ktoré sú umiestnené v obci pri predajniach potravín.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Zberajú sa: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kovové plechovky od nápojov, konzervy,</w:t>
      </w:r>
      <w:r w:rsidR="000004D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klince,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starý kovový riad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Konzervy a plechovky pred odovzdaním do nádoby je potrebné vypláchnuť, aby v nich nezostali zvyšky jedla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0004D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Nezbiera sa: kovové obaly od farieb, lepidiel, chemikálií, kovové obaly kombinované s iným materiálom.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kovového odpadu </w:t>
      </w:r>
      <w:r w:rsidR="00AD704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. </w:t>
      </w:r>
      <w:r w:rsidR="00AD7041" w:rsidRPr="00AD7041">
        <w:rPr>
          <w:rFonts w:ascii="Arial" w:eastAsia="Times New Roman" w:hAnsi="Arial" w:cs="Arial"/>
          <w:color w:val="5B9BD5" w:themeColor="accent1"/>
          <w:sz w:val="18"/>
          <w:szCs w:val="18"/>
          <w:lang w:eastAsia="sk-SK"/>
        </w:rPr>
        <w:t>Od 1.1.2023 môžu občania vkladať do vriec s plastami a VKM (</w:t>
      </w:r>
      <w:proofErr w:type="spellStart"/>
      <w:r w:rsidR="00AD7041" w:rsidRPr="00AD7041">
        <w:rPr>
          <w:rFonts w:ascii="Arial" w:eastAsia="Times New Roman" w:hAnsi="Arial" w:cs="Arial"/>
          <w:color w:val="5B9BD5" w:themeColor="accent1"/>
          <w:sz w:val="18"/>
          <w:szCs w:val="18"/>
          <w:lang w:eastAsia="sk-SK"/>
        </w:rPr>
        <w:t>tetrapaky</w:t>
      </w:r>
      <w:proofErr w:type="spellEnd"/>
      <w:r w:rsidR="00AD7041" w:rsidRPr="00AD7041">
        <w:rPr>
          <w:rFonts w:ascii="Arial" w:eastAsia="Times New Roman" w:hAnsi="Arial" w:cs="Arial"/>
          <w:color w:val="5B9BD5" w:themeColor="accent1"/>
          <w:sz w:val="18"/>
          <w:szCs w:val="18"/>
          <w:lang w:eastAsia="sk-SK"/>
        </w:rPr>
        <w:t>) aj obaly z kovov a to: nezálohované plechovky z nápojov, konzervy, kovové vrchnáky z fliaš a pohárov, klince sponky, kľúče..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E7547E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sk-SK"/>
        </w:rPr>
        <w:t>Zber skla:</w:t>
      </w:r>
      <w:r w:rsidRPr="00E7547E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Zber skla sa uskutočňuje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podľa určených termínov v zvozovom kalendári. Držitelia odpadu si sklo umiestňujú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do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vriec , ktoré si umiestňujú na vlastných nehnute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ľ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nostiach. V deň vývozu podľa zvozového kalendára si držitelia odpadu umiestnia sklo vo vreciach pred rod . dom do 8,00, hod. ráno 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sklenené fľaše, nádoby, obaly a predmety zo skla, poháre, fľaštičky od kozmetiky bez kovových a plastových uzáverov, črepy, okenné sklo, sklo z okuliarov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vrchnáky, korky, gumy, porcelán, keramika, zrkadlá, drôtované sklo, dymové sklo, fľaše z umelej hmoty, časti uzáverov fliaš, žiarovky, žiarivky, obrazovky, silne znečistené sklo (zemino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u, farbami, potravinami) ... </w:t>
      </w:r>
      <w:r w:rsidR="00EE7BA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Pri kultúrnom dome je pristavený veľkoobjemový kontajner , kde občania môžu priviesť sklo kedykoľvek aj mimo určených termínov v zvozovom kalendári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prenosných batérií a akumulátorov a automobilových batérií a akumulátorov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Použité prenosné batérie a akumulátory je možné odovzdať: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počas kalendárového zberu,  – 2 krát ročne /jar, jeseň/. Použité prenosné batérie a akumulátory je ďalej možné odovzdať prostredníctvom spätného zberu, alebo prostredníctvom zberného miesta. 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prenosné (gombíkové, tužkové, ...) a automobilové batérie a akumulátory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priemyselné batérie a akumulátory, iné odpady s obsahom škodlivých látok ako sú samotné batérie a akumulátory, odpady, zmesový komunálny odpad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veterinárnych liekov a humánnych liekov nespotrebovaných fyzickými osobami a zdravotníckych pomôcok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Nespotrebované humánne a veterinárne lieky je potrebné odovzdávať do verejných lekární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Nespotrebované lieky nepatria do zmesového komunálneho odpadu a ani do vôd odvádzaných v rámci obecnej kanalizácie.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šatstva a textilu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celoročne do špeciáln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zbern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nádob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y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na textil a šatstvo 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umiestnenej 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pri potravinách Jednota </w:t>
      </w:r>
      <w:proofErr w:type="spellStart"/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Coop</w:t>
      </w:r>
      <w:proofErr w:type="spellEnd"/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 Vývoz zbern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nádob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y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: podľa potreby.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čisté a suché šatstvo ( všetky druhy odevov, prikrývky, deky, posteľná bielizeň), topánky ( iba v pároch, nezničené ), doplnky k oblečeniu ( čiapky, šále a pod. ), plyšové hračky.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netkané textílie používané napríklad v záhradníctve, silne znečistené alebo zničené (roztrhané ) odevy, topánky ktoré nemajú pár.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Biologicky rozložiteľný odpad zo záhrad a parkov vrátane odpadu z cintorínov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="00B62EA4" w:rsidRPr="00B62EA4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a kuchynský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Biologicky rozložiteľný odpad zo zelene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a kuchynský odpad si občania ukladajú na vlastné </w:t>
      </w:r>
      <w:proofErr w:type="spellStart"/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kompostoviská</w:t>
      </w:r>
      <w:proofErr w:type="spellEnd"/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 Obec zabezpeč</w:t>
      </w:r>
      <w:r w:rsidR="001502D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í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občanom možnosť podrviť si konáre stromov obecným drvičom drevnej hmoty za stanovenú cenu.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Jedlé oleje a tuky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Zhromažďovanie odpadu sa uskutočňuje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spolu s nebezpečným a elektronickým odpadom – 2x ročne / jar, jeseň/ </w:t>
      </w:r>
      <w:r w:rsidR="000D5E1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a 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podľa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určených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termín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ov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určen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ých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 zvozom kalendári 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Oleje a tuky sa odovzdávajú v plastových fľašiach s funkčným uzáverom. </w:t>
      </w:r>
      <w:r w:rsidR="000D5E1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 deň vývozu si držiteľ odpadu vyloží pred svoj rodinný dom do 8,00,hod. ráno na viditeľné miesto, kde mu bude olej odobratý oprávnenou organizáciou.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oleje a tuky z prípravy jedál, zvyšky nespotrebovaných olejov, prepálené oleje, zvyšky margarínov, masla, či tuku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Nezbiera sa: motorové, hydraulické, či iné oleje a tuky, ktoré neboli pôvodne určené na konzumáciu, či na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lastRenderedPageBreak/>
        <w:t>prípravu jedla...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br/>
        <w:t>Pneumatiky </w:t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Odpadové pneumatiky sa odovzdávajú sa len distribútorovi pneumatík - predajcovi pneumatík, či pneuservisu. </w:t>
      </w:r>
    </w:p>
    <w:p w14:paraId="0B619C83" w14:textId="77777777" w:rsidR="009B2FCE" w:rsidRDefault="009B2FCE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</w:pPr>
      <w:r w:rsidRPr="009B2FCE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Staré vozidlá</w:t>
      </w:r>
      <w:r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 xml:space="preserve">  </w:t>
      </w:r>
    </w:p>
    <w:p w14:paraId="3ABE01AA" w14:textId="77777777" w:rsidR="009B2FCE" w:rsidRDefault="005A03D6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02020"/>
          <w:sz w:val="18"/>
          <w:szCs w:val="18"/>
          <w:lang w:eastAsia="sk-SK"/>
        </w:rPr>
        <w:t>Držiteľ starého vozidla</w:t>
      </w:r>
      <w:r w:rsidR="009B2FCE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 xml:space="preserve"> </w:t>
      </w:r>
      <w:r w:rsidRP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je povinný odovzdať staré vozidlo osobe vykonávajúcej zber starých vozidiel alebo spracovateľovi starých vozidiel.</w:t>
      </w:r>
      <w:r w:rsidR="009B2FCE" w:rsidRP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652B9D1" w14:textId="77777777" w:rsidR="00C812D7" w:rsidRPr="00C812D7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9B2FCE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Tento popis vychádza zo Všeobecne záväzného nariadenia obce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Hrachovište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hyperlink r:id="rId4" w:tgtFrame="_blank" w:tooltip="Otvoriť súbor v novom okne" w:history="1">
        <w:r w:rsidRPr="00C812D7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č.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1/2016</w:t>
        </w:r>
        <w:r w:rsidR="005A03D6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 xml:space="preserve"> 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o nakladaní</w:t>
        </w:r>
        <w:r w:rsidRPr="00C812D7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 xml:space="preserve"> s komunálnymi odpadmi a s drobnými stavebnými odpadmi 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.</w:t>
        </w:r>
      </w:hyperlink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</w:p>
    <w:p w14:paraId="4EAF3F59" w14:textId="77777777"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7"/>
    <w:rsid w:val="000004D5"/>
    <w:rsid w:val="000D5E1E"/>
    <w:rsid w:val="001502D8"/>
    <w:rsid w:val="00215FE0"/>
    <w:rsid w:val="002B6A36"/>
    <w:rsid w:val="00384084"/>
    <w:rsid w:val="00386B95"/>
    <w:rsid w:val="00505CA8"/>
    <w:rsid w:val="00562386"/>
    <w:rsid w:val="005A03D6"/>
    <w:rsid w:val="00747B53"/>
    <w:rsid w:val="00884E91"/>
    <w:rsid w:val="008A31D2"/>
    <w:rsid w:val="008A6CD3"/>
    <w:rsid w:val="009B2FCE"/>
    <w:rsid w:val="009E0415"/>
    <w:rsid w:val="00AD7041"/>
    <w:rsid w:val="00B62EA4"/>
    <w:rsid w:val="00B90644"/>
    <w:rsid w:val="00C812D7"/>
    <w:rsid w:val="00C85B4A"/>
    <w:rsid w:val="00D20C77"/>
    <w:rsid w:val="00E7547E"/>
    <w:rsid w:val="00EE7BA1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F86"/>
  <w15:chartTrackingRefBased/>
  <w15:docId w15:val="{9465D93B-EBEA-436D-BC00-B8AC6DA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lovskebohunice.sk/files/documents/vzn-predpisy/vzn98_odpady.rt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2016-12-13T13:02:00Z</cp:lastPrinted>
  <dcterms:created xsi:type="dcterms:W3CDTF">2016-12-12T12:28:00Z</dcterms:created>
  <dcterms:modified xsi:type="dcterms:W3CDTF">2023-02-13T08:02:00Z</dcterms:modified>
</cp:coreProperties>
</file>